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Pr="0060463B" w:rsidRDefault="00EA1E92" w:rsidP="00E601C4">
      <w:pPr>
        <w:spacing w:line="20" w:lineRule="atLeast"/>
        <w:ind w:left="-567" w:firstLine="567"/>
        <w:jc w:val="center"/>
        <w:rPr>
          <w:rFonts w:ascii="Times New Roman" w:hAnsi="Times New Roman" w:cs="Times New Roman"/>
          <w:b/>
          <w:bCs/>
          <w:caps/>
          <w:sz w:val="32"/>
        </w:rPr>
      </w:pPr>
      <w:bookmarkStart w:id="0" w:name="_GoBack"/>
      <w:r>
        <w:rPr>
          <w:rFonts w:ascii="Times New Roman" w:hAnsi="Times New Roman" w:cs="Times New Roman"/>
          <w:b/>
          <w:bCs/>
          <w:caps/>
        </w:rPr>
        <w:t>DĖL PREKYBOS I</w:t>
      </w:r>
      <w:r w:rsidR="0057138D" w:rsidRPr="0060463B">
        <w:rPr>
          <w:rFonts w:ascii="Times New Roman" w:hAnsi="Times New Roman" w:cs="Times New Roman"/>
          <w:b/>
          <w:bCs/>
          <w:caps/>
        </w:rPr>
        <w:t>R PASLAUGŲ TEIKIMO ROKIŠKIO RAJONO SAVIVALDYBĖS VIEŠOSIOSE VIETOSE</w:t>
      </w:r>
      <w:r w:rsidR="00F771FE">
        <w:rPr>
          <w:rFonts w:ascii="Times New Roman" w:hAnsi="Times New Roman" w:cs="Times New Roman"/>
          <w:b/>
          <w:bCs/>
          <w:caps/>
        </w:rPr>
        <w:t xml:space="preserve"> </w:t>
      </w:r>
      <w:r w:rsidR="00AB1F87">
        <w:rPr>
          <w:rFonts w:ascii="Times New Roman" w:hAnsi="Times New Roman" w:cs="Times New Roman"/>
          <w:b/>
          <w:bCs/>
          <w:caps/>
        </w:rPr>
        <w:t>DOKUMENTŲ</w:t>
      </w:r>
      <w:r w:rsidR="0057138D" w:rsidRPr="0060463B">
        <w:rPr>
          <w:rFonts w:ascii="Times New Roman" w:hAnsi="Times New Roman" w:cs="Times New Roman"/>
          <w:b/>
          <w:bCs/>
          <w:caps/>
        </w:rPr>
        <w:t xml:space="preserve"> PATVIRTINIMO</w:t>
      </w:r>
    </w:p>
    <w:bookmarkEnd w:id="0"/>
    <w:p w:rsidR="0057138D" w:rsidRPr="0060463B" w:rsidRDefault="0057138D" w:rsidP="00E601C4">
      <w:pPr>
        <w:spacing w:line="20" w:lineRule="atLeast"/>
        <w:ind w:left="-567" w:firstLine="567"/>
        <w:jc w:val="center"/>
        <w:rPr>
          <w:rFonts w:ascii="Times New Roman" w:hAnsi="Times New Roman" w:cs="Times New Roman"/>
          <w:b/>
          <w:bCs/>
          <w:caps/>
        </w:rPr>
      </w:pP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 xml:space="preserve">2018 m. </w:t>
      </w:r>
      <w:r w:rsidR="00944449">
        <w:rPr>
          <w:rFonts w:ascii="Times New Roman" w:hAnsi="Times New Roman" w:cs="Times New Roman"/>
        </w:rPr>
        <w:t>spalio 26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371A67" w:rsidRPr="0060463B" w:rsidRDefault="00371A67" w:rsidP="00E601C4">
      <w:pPr>
        <w:pStyle w:val="Bodytext20"/>
        <w:shd w:val="clear" w:color="auto" w:fill="auto"/>
        <w:spacing w:line="20" w:lineRule="atLeast"/>
        <w:jc w:val="center"/>
        <w:rPr>
          <w:color w:val="auto"/>
          <w:sz w:val="24"/>
          <w:szCs w:val="24"/>
        </w:rPr>
      </w:pPr>
    </w:p>
    <w:p w:rsidR="00B226A3" w:rsidRPr="0060463B" w:rsidRDefault="00B226A3" w:rsidP="00C92CDE">
      <w:pPr>
        <w:pStyle w:val="Bodytext20"/>
        <w:shd w:val="clear" w:color="auto" w:fill="auto"/>
        <w:spacing w:line="20" w:lineRule="atLeast"/>
        <w:ind w:firstLine="567"/>
        <w:jc w:val="both"/>
      </w:pPr>
      <w:r w:rsidRPr="0060463B">
        <w:rPr>
          <w:rStyle w:val="Bodytext2TimesNewRoman"/>
          <w:rFonts w:eastAsia="Book Antiqua"/>
          <w:shd w:val="clear" w:color="auto" w:fill="FFFFFF"/>
        </w:rPr>
        <w:t xml:space="preserve">Vadovaudamasi Lietuvos Respublikos vietos savivaldos įstatymo </w:t>
      </w:r>
      <w:r w:rsidR="00857024" w:rsidRPr="0060463B">
        <w:rPr>
          <w:rStyle w:val="Bodytext2TimesNewRoman"/>
          <w:rFonts w:eastAsia="Book Antiqua"/>
          <w:shd w:val="clear" w:color="auto" w:fill="FFFFFF"/>
        </w:rPr>
        <w:t xml:space="preserve">6 straipsnio 1 dalies 37 punktu, </w:t>
      </w:r>
      <w:r w:rsidRPr="0060463B">
        <w:rPr>
          <w:rStyle w:val="Bodytext2TimesNewRoman"/>
          <w:rFonts w:eastAsia="Book Antiqua"/>
          <w:shd w:val="clear" w:color="auto" w:fill="FFFFFF"/>
        </w:rPr>
        <w:t xml:space="preserve">16 straipsnio 2 dalies 36 punktu, </w:t>
      </w:r>
      <w:r w:rsidR="00DF3CC8">
        <w:rPr>
          <w:rStyle w:val="Bodytext2TimesNewRoman"/>
          <w:rFonts w:eastAsia="Book Antiqua"/>
          <w:shd w:val="clear" w:color="auto" w:fill="FFFFFF"/>
        </w:rPr>
        <w:t>18 straipsnio 1 dalimi,</w:t>
      </w:r>
      <w:r w:rsidR="00396912">
        <w:rPr>
          <w:rStyle w:val="Bodytext2TimesNewRoman"/>
          <w:rFonts w:eastAsia="Book Antiqua"/>
          <w:shd w:val="clear" w:color="auto" w:fill="FFFFFF"/>
        </w:rPr>
        <w:t xml:space="preserve"> </w:t>
      </w:r>
      <w:r w:rsidR="00396912" w:rsidRPr="00396912">
        <w:rPr>
          <w:rFonts w:ascii="Times New Roman" w:hAnsi="Times New Roman" w:cs="Times New Roman"/>
          <w:sz w:val="24"/>
          <w:szCs w:val="24"/>
          <w:shd w:val="clear" w:color="auto" w:fill="FFFFFF"/>
        </w:rPr>
        <w:t>Lietuvos Respublikos paslaugų įstatymu</w:t>
      </w:r>
      <w:r w:rsidR="00396912">
        <w:rPr>
          <w:rFonts w:ascii="Times New Roman" w:hAnsi="Times New Roman" w:cs="Times New Roman"/>
          <w:sz w:val="24"/>
          <w:szCs w:val="24"/>
          <w:shd w:val="clear" w:color="auto" w:fill="FFFFFF"/>
        </w:rPr>
        <w:t>,</w:t>
      </w:r>
      <w:r w:rsidR="00DF3CC8" w:rsidRPr="0060463B">
        <w:rPr>
          <w:rStyle w:val="Bodytext2TimesNewRoman"/>
          <w:rFonts w:eastAsia="Book Antiqua"/>
          <w:shd w:val="clear" w:color="auto" w:fill="FFFFFF"/>
        </w:rPr>
        <w:t xml:space="preserve"> </w:t>
      </w:r>
      <w:r w:rsidRPr="0060463B">
        <w:rPr>
          <w:rStyle w:val="Bodytext2TimesNewRoman"/>
          <w:rFonts w:eastAsia="Book Antiqua"/>
          <w:shd w:val="clear" w:color="auto" w:fill="FFFFFF"/>
        </w:rPr>
        <w:t>Rinkliavų įstatymo 11 straipsnio 1 dalies 2 punktu, Mažmeninės prekybos taisyklėmis, patvirtintomis Lietuvos Respublikos Vyriausybės 2001 m. birželio 11</w:t>
      </w:r>
      <w:r w:rsidRPr="0060463B">
        <w:rPr>
          <w:rStyle w:val="Bodytext2TimesNewRoman"/>
          <w:rFonts w:eastAsia="Book Antiqua"/>
          <w:spacing w:val="30"/>
          <w:shd w:val="clear" w:color="auto" w:fill="FFFFFF"/>
        </w:rPr>
        <w:t xml:space="preserve"> d.</w:t>
      </w:r>
      <w:r w:rsidRPr="0060463B">
        <w:rPr>
          <w:rStyle w:val="Bodytext2TimesNewRoman"/>
          <w:rFonts w:eastAsia="Book Antiqua"/>
          <w:shd w:val="clear" w:color="auto" w:fill="FFFFFF"/>
        </w:rPr>
        <w:t xml:space="preserve"> nutarimu Nr. 697, Lietuvos Respublikos žemės ūkio ministro 2009 m. gegužės 15 d. įsakymu Nr. 3D-357 „Dėl Prekybos savos gamybos žemės ūkio ir maisto produktais viešos</w:t>
      </w:r>
      <w:r w:rsidR="00A1470B">
        <w:rPr>
          <w:rStyle w:val="Bodytext2TimesNewRoman"/>
          <w:rFonts w:eastAsia="Book Antiqua"/>
          <w:shd w:val="clear" w:color="auto" w:fill="FFFFFF"/>
        </w:rPr>
        <w:t xml:space="preserve">e vietose rekomendacijų aprašo“, </w:t>
      </w:r>
      <w:r w:rsidR="00680A82" w:rsidRPr="0060463B">
        <w:rPr>
          <w:rStyle w:val="Bodytext2TimesNewRoman"/>
          <w:rFonts w:eastAsia="Book Antiqua"/>
          <w:shd w:val="clear" w:color="auto" w:fill="FFFFFF"/>
        </w:rPr>
        <w:t xml:space="preserve">Rokiškio rajono </w:t>
      </w:r>
      <w:r w:rsidRPr="0060463B">
        <w:rPr>
          <w:rStyle w:val="Bodytext2TimesNewRoman"/>
          <w:rFonts w:eastAsia="Book Antiqua"/>
          <w:shd w:val="clear" w:color="auto" w:fill="FFFFFF"/>
        </w:rPr>
        <w:t>savivaldybės taryba</w:t>
      </w:r>
      <w:r w:rsidR="0034117E" w:rsidRPr="0060463B">
        <w:rPr>
          <w:rStyle w:val="Bodytext2TimesNewRoman"/>
          <w:rFonts w:eastAsia="Book Antiqua"/>
          <w:shd w:val="clear" w:color="auto" w:fill="FFFFFF"/>
        </w:rPr>
        <w:t xml:space="preserve"> </w:t>
      </w:r>
      <w:r w:rsidR="00132D4C" w:rsidRPr="00132D4C">
        <w:rPr>
          <w:rStyle w:val="Bodytext2TimesNewRoman"/>
          <w:rFonts w:eastAsia="Book Antiqua"/>
          <w:spacing w:val="60"/>
          <w:shd w:val="clear" w:color="auto" w:fill="FFFFFF"/>
        </w:rPr>
        <w:t>nusprendži</w:t>
      </w:r>
      <w:r w:rsidRPr="00132D4C">
        <w:rPr>
          <w:rStyle w:val="Bodytext2TimesNewRoman"/>
          <w:rFonts w:eastAsia="Book Antiqua"/>
          <w:spacing w:val="60"/>
          <w:shd w:val="clear" w:color="auto" w:fill="FFFFFF"/>
        </w:rPr>
        <w:t>a</w:t>
      </w:r>
      <w:r w:rsidRPr="0060463B">
        <w:rPr>
          <w:rStyle w:val="Bodytext2TimesNewRoman"/>
          <w:rFonts w:eastAsia="Book Antiqua"/>
          <w:shd w:val="clear" w:color="auto" w:fill="FFFFFF"/>
        </w:rPr>
        <w:t>:</w:t>
      </w:r>
    </w:p>
    <w:p w:rsidR="00B226A3" w:rsidRPr="00752284" w:rsidRDefault="00B226A3" w:rsidP="00C92CDE">
      <w:pPr>
        <w:pStyle w:val="Bodytext20"/>
        <w:shd w:val="clear" w:color="auto" w:fill="auto"/>
        <w:spacing w:line="20" w:lineRule="atLeast"/>
        <w:ind w:firstLine="567"/>
        <w:jc w:val="both"/>
        <w:rPr>
          <w:rStyle w:val="Bodytext2TimesNewRoman"/>
          <w:rFonts w:eastAsia="Book Antiqua"/>
          <w:shd w:val="clear" w:color="auto" w:fill="FFFFFF"/>
        </w:rPr>
      </w:pPr>
      <w:r w:rsidRPr="00752284">
        <w:rPr>
          <w:rStyle w:val="Bodytext2TimesNewRoman"/>
          <w:rFonts w:eastAsia="Book Antiqua"/>
          <w:shd w:val="clear" w:color="auto" w:fill="FFFFFF"/>
        </w:rPr>
        <w:t xml:space="preserve">1. </w:t>
      </w:r>
      <w:r w:rsidR="007B2DAE" w:rsidRPr="00752284">
        <w:rPr>
          <w:rStyle w:val="Bodytext2TimesNewRoman"/>
          <w:rFonts w:eastAsia="Book Antiqua"/>
          <w:shd w:val="clear" w:color="auto" w:fill="FFFFFF"/>
        </w:rPr>
        <w:t>Patvirtinti</w:t>
      </w:r>
      <w:r w:rsidR="00277097" w:rsidRPr="00752284">
        <w:rPr>
          <w:rStyle w:val="Bodytext2TimesNewRoman"/>
          <w:rFonts w:eastAsia="Book Antiqua"/>
          <w:shd w:val="clear" w:color="auto" w:fill="FFFFFF"/>
        </w:rPr>
        <w:t xml:space="preserve"> </w:t>
      </w:r>
      <w:r w:rsidR="00752284" w:rsidRPr="00752284">
        <w:rPr>
          <w:rStyle w:val="Bodytext2TimesNewRoman"/>
          <w:rFonts w:eastAsia="Book Antiqua"/>
          <w:shd w:val="clear" w:color="auto" w:fill="FFFFFF"/>
        </w:rPr>
        <w:t>p</w:t>
      </w:r>
      <w:r w:rsidRPr="00752284">
        <w:rPr>
          <w:rStyle w:val="Bodytext2TimesNewRoman"/>
          <w:rFonts w:eastAsia="Book Antiqua"/>
          <w:shd w:val="clear" w:color="auto" w:fill="FFFFFF"/>
        </w:rPr>
        <w:t xml:space="preserve">rekybos ir paslaugų teikimo </w:t>
      </w:r>
      <w:r w:rsidR="00DE63B9" w:rsidRPr="00752284">
        <w:rPr>
          <w:rStyle w:val="Bodytext2TimesNewRoman"/>
          <w:rFonts w:eastAsia="Book Antiqua"/>
          <w:shd w:val="clear" w:color="auto" w:fill="FFFFFF"/>
        </w:rPr>
        <w:t>Rokiškio rajono savivaldybės</w:t>
      </w:r>
      <w:r w:rsidRPr="00752284">
        <w:rPr>
          <w:rStyle w:val="Bodytext2TimesNewRoman"/>
          <w:rFonts w:eastAsia="Book Antiqua"/>
          <w:shd w:val="clear" w:color="auto" w:fill="FFFFFF"/>
        </w:rPr>
        <w:t xml:space="preserve"> viešosiose vietose </w:t>
      </w:r>
      <w:r w:rsidR="00752284" w:rsidRPr="00752284">
        <w:rPr>
          <w:rStyle w:val="Bodytext2TimesNewRoman"/>
          <w:rFonts w:eastAsia="Book Antiqua"/>
          <w:shd w:val="clear" w:color="auto" w:fill="FFFFFF"/>
        </w:rPr>
        <w:t>dokumentu</w:t>
      </w:r>
      <w:r w:rsidR="00752284">
        <w:rPr>
          <w:rStyle w:val="Bodytext2TimesNewRoman"/>
          <w:rFonts w:eastAsia="Book Antiqua"/>
          <w:shd w:val="clear" w:color="auto" w:fill="FFFFFF"/>
        </w:rPr>
        <w:t>s</w:t>
      </w:r>
      <w:r w:rsidR="00752284" w:rsidRPr="00752284">
        <w:rPr>
          <w:rStyle w:val="Bodytext2TimesNewRoman"/>
          <w:rFonts w:eastAsia="Book Antiqua"/>
          <w:shd w:val="clear" w:color="auto" w:fill="FFFFFF"/>
        </w:rPr>
        <w:t>:</w:t>
      </w:r>
    </w:p>
    <w:p w:rsidR="00752284" w:rsidRDefault="00752284" w:rsidP="00C92CDE">
      <w:pPr>
        <w:pStyle w:val="Bodytext20"/>
        <w:shd w:val="clear" w:color="auto" w:fill="auto"/>
        <w:spacing w:line="20" w:lineRule="atLeast"/>
        <w:ind w:firstLine="567"/>
        <w:jc w:val="both"/>
        <w:rPr>
          <w:rStyle w:val="Bodytext2TimesNewRoman"/>
          <w:rFonts w:eastAsia="Book Antiqua"/>
          <w:shd w:val="clear" w:color="auto" w:fill="FFFFFF"/>
        </w:rPr>
      </w:pPr>
      <w:r w:rsidRPr="00752284">
        <w:rPr>
          <w:rFonts w:ascii="Times New Roman" w:hAnsi="Times New Roman" w:cs="Times New Roman"/>
          <w:sz w:val="24"/>
          <w:szCs w:val="24"/>
        </w:rPr>
        <w:t xml:space="preserve">1.1 </w:t>
      </w:r>
      <w:r w:rsidR="00E734BE">
        <w:rPr>
          <w:rStyle w:val="Bodytext2TimesNewRoman"/>
          <w:rFonts w:eastAsia="Book Antiqua"/>
          <w:shd w:val="clear" w:color="auto" w:fill="FFFFFF"/>
        </w:rPr>
        <w:t>P</w:t>
      </w:r>
      <w:r w:rsidR="00E734BE" w:rsidRPr="00752284">
        <w:rPr>
          <w:rStyle w:val="Bodytext2TimesNewRoman"/>
          <w:rFonts w:eastAsia="Book Antiqua"/>
          <w:shd w:val="clear" w:color="auto" w:fill="FFFFFF"/>
        </w:rPr>
        <w:t>rekybos ir paslaugų teikimo Rokiškio rajono savivaldybės viešosiose vietose</w:t>
      </w:r>
      <w:r w:rsidR="00E734BE">
        <w:rPr>
          <w:rStyle w:val="Bodytext2TimesNewRoman"/>
          <w:rFonts w:eastAsia="Book Antiqua"/>
          <w:shd w:val="clear" w:color="auto" w:fill="FFFFFF"/>
        </w:rPr>
        <w:t xml:space="preserve"> taisykles</w:t>
      </w:r>
      <w:r w:rsidR="007F5E4A">
        <w:rPr>
          <w:rStyle w:val="Bodytext2TimesNewRoman"/>
          <w:rFonts w:eastAsia="Book Antiqua"/>
          <w:shd w:val="clear" w:color="auto" w:fill="FFFFFF"/>
        </w:rPr>
        <w:t xml:space="preserve"> (pridedama)</w:t>
      </w:r>
      <w:r w:rsidR="00E734BE">
        <w:rPr>
          <w:rStyle w:val="Bodytext2TimesNewRoman"/>
          <w:rFonts w:eastAsia="Book Antiqua"/>
          <w:shd w:val="clear" w:color="auto" w:fill="FFFFFF"/>
        </w:rPr>
        <w:t>;</w:t>
      </w:r>
    </w:p>
    <w:p w:rsidR="00E734BE" w:rsidRPr="00752284" w:rsidRDefault="00BA303A" w:rsidP="00C92CDE">
      <w:pPr>
        <w:pStyle w:val="Bodytext20"/>
        <w:shd w:val="clear" w:color="auto" w:fill="auto"/>
        <w:spacing w:line="20" w:lineRule="atLeast"/>
        <w:ind w:firstLine="567"/>
        <w:jc w:val="both"/>
        <w:rPr>
          <w:rFonts w:ascii="Times New Roman" w:hAnsi="Times New Roman" w:cs="Times New Roman"/>
          <w:sz w:val="24"/>
          <w:szCs w:val="24"/>
        </w:rPr>
      </w:pPr>
      <w:r>
        <w:rPr>
          <w:rStyle w:val="Bodytext2TimesNewRoman"/>
          <w:rFonts w:eastAsia="Book Antiqua"/>
          <w:shd w:val="clear" w:color="auto" w:fill="FFFFFF"/>
        </w:rPr>
        <w:t>1.2.V</w:t>
      </w:r>
      <w:r w:rsidRPr="00BA303A">
        <w:rPr>
          <w:rStyle w:val="Bodytext2TimesNewRoman"/>
          <w:rFonts w:eastAsia="Book Antiqua"/>
          <w:shd w:val="clear" w:color="auto" w:fill="FFFFFF"/>
        </w:rPr>
        <w:t>ietinė</w:t>
      </w:r>
      <w:r>
        <w:rPr>
          <w:rStyle w:val="Bodytext2TimesNewRoman"/>
          <w:rFonts w:eastAsia="Book Antiqua"/>
          <w:shd w:val="clear" w:color="auto" w:fill="FFFFFF"/>
        </w:rPr>
        <w:t>s</w:t>
      </w:r>
      <w:r w:rsidRPr="00BA303A">
        <w:rPr>
          <w:rStyle w:val="Bodytext2TimesNewRoman"/>
          <w:rFonts w:eastAsia="Book Antiqua"/>
          <w:shd w:val="clear" w:color="auto" w:fill="FFFFFF"/>
        </w:rPr>
        <w:t xml:space="preserve"> rinkliav</w:t>
      </w:r>
      <w:r>
        <w:rPr>
          <w:rStyle w:val="Bodytext2TimesNewRoman"/>
          <w:rFonts w:eastAsia="Book Antiqua"/>
          <w:shd w:val="clear" w:color="auto" w:fill="FFFFFF"/>
        </w:rPr>
        <w:t>os</w:t>
      </w:r>
      <w:r w:rsidRPr="00BA303A">
        <w:rPr>
          <w:rStyle w:val="Bodytext2TimesNewRoman"/>
          <w:rFonts w:eastAsia="Book Antiqua"/>
          <w:shd w:val="clear" w:color="auto" w:fill="FFFFFF"/>
        </w:rPr>
        <w:t xml:space="preserve"> už leidimo prekia</w:t>
      </w:r>
      <w:r>
        <w:rPr>
          <w:rStyle w:val="Bodytext2TimesNewRoman"/>
          <w:rFonts w:eastAsia="Book Antiqua"/>
          <w:shd w:val="clear" w:color="auto" w:fill="FFFFFF"/>
        </w:rPr>
        <w:t xml:space="preserve">uti ar teikti paslaugas </w:t>
      </w:r>
      <w:r w:rsidR="001C53A6" w:rsidRPr="00752284">
        <w:rPr>
          <w:rStyle w:val="Bodytext2TimesNewRoman"/>
          <w:rFonts w:eastAsia="Book Antiqua"/>
          <w:shd w:val="clear" w:color="auto" w:fill="FFFFFF"/>
        </w:rPr>
        <w:t>Rokiškio rajono savivaldybės viešosiose vietose</w:t>
      </w:r>
      <w:r w:rsidR="001C53A6">
        <w:rPr>
          <w:rStyle w:val="Bodytext2TimesNewRoman"/>
          <w:rFonts w:eastAsia="Book Antiqua"/>
          <w:shd w:val="clear" w:color="auto" w:fill="FFFFFF"/>
        </w:rPr>
        <w:t xml:space="preserve"> </w:t>
      </w:r>
      <w:r w:rsidR="007F5E4A">
        <w:rPr>
          <w:rStyle w:val="Bodytext2TimesNewRoman"/>
          <w:rFonts w:eastAsia="Book Antiqua"/>
          <w:shd w:val="clear" w:color="auto" w:fill="FFFFFF"/>
        </w:rPr>
        <w:t>išdavimą nuostatus (pridedama).</w:t>
      </w:r>
    </w:p>
    <w:p w:rsidR="009F2AB2" w:rsidRPr="00ED0CFA" w:rsidRDefault="00DD475A" w:rsidP="00C92CDE">
      <w:pPr>
        <w:pStyle w:val="Bodytext20"/>
        <w:shd w:val="clear" w:color="auto" w:fill="auto"/>
        <w:tabs>
          <w:tab w:val="left" w:pos="1259"/>
        </w:tabs>
        <w:spacing w:line="20" w:lineRule="atLeast"/>
        <w:ind w:firstLine="567"/>
        <w:jc w:val="both"/>
        <w:rPr>
          <w:rStyle w:val="Bodytext2TimesNewRoman"/>
          <w:rFonts w:eastAsia="Book Antiqua"/>
          <w:shd w:val="clear" w:color="auto" w:fill="FFFFFF"/>
        </w:rPr>
      </w:pPr>
      <w:r w:rsidRPr="00752284">
        <w:rPr>
          <w:rStyle w:val="Bodytext2TimesNewRoman"/>
          <w:rFonts w:eastAsia="Book Antiqua"/>
          <w:shd w:val="clear" w:color="auto" w:fill="FFFFFF"/>
        </w:rPr>
        <w:t>2</w:t>
      </w:r>
      <w:r w:rsidR="0001171C" w:rsidRPr="00752284">
        <w:rPr>
          <w:rStyle w:val="Bodytext2TimesNewRoman"/>
          <w:rFonts w:eastAsia="Book Antiqua"/>
          <w:shd w:val="clear" w:color="auto" w:fill="FFFFFF"/>
        </w:rPr>
        <w:t>. Pripažinti netekusi</w:t>
      </w:r>
      <w:r w:rsidR="00944449">
        <w:rPr>
          <w:rStyle w:val="Bodytext2TimesNewRoman"/>
          <w:rFonts w:eastAsia="Book Antiqua"/>
          <w:shd w:val="clear" w:color="auto" w:fill="FFFFFF"/>
        </w:rPr>
        <w:t>u</w:t>
      </w:r>
      <w:r w:rsidR="00B226A3" w:rsidRPr="00752284">
        <w:rPr>
          <w:rStyle w:val="Bodytext2TimesNewRoman"/>
          <w:rFonts w:eastAsia="Book Antiqua"/>
          <w:shd w:val="clear" w:color="auto" w:fill="FFFFFF"/>
        </w:rPr>
        <w:t xml:space="preserve"> galios </w:t>
      </w:r>
      <w:r w:rsidR="00C579FB" w:rsidRPr="00752284">
        <w:rPr>
          <w:rStyle w:val="Bodytext2TimesNewRoman"/>
          <w:rFonts w:eastAsia="Book Antiqua"/>
          <w:shd w:val="clear" w:color="auto" w:fill="FFFFFF"/>
        </w:rPr>
        <w:t>Rokiškio rajono</w:t>
      </w:r>
      <w:r w:rsidR="00B226A3" w:rsidRPr="00752284">
        <w:rPr>
          <w:rStyle w:val="Bodytext2TimesNewRoman"/>
          <w:rFonts w:eastAsia="Book Antiqua"/>
          <w:shd w:val="clear" w:color="auto" w:fill="FFFFFF"/>
        </w:rPr>
        <w:t xml:space="preserve"> savivaldybės tarybos </w:t>
      </w:r>
      <w:r w:rsidR="00944449">
        <w:rPr>
          <w:rStyle w:val="Bodytext2TimesNewRoman"/>
          <w:rFonts w:eastAsia="Book Antiqua"/>
          <w:shd w:val="clear" w:color="auto" w:fill="FFFFFF"/>
        </w:rPr>
        <w:t>2018</w:t>
      </w:r>
      <w:r w:rsidR="00B226A3" w:rsidRPr="00752284">
        <w:rPr>
          <w:rStyle w:val="Bodytext2TimesNewRoman"/>
          <w:rFonts w:eastAsia="Book Antiqua"/>
          <w:shd w:val="clear" w:color="auto" w:fill="FFFFFF"/>
        </w:rPr>
        <w:t xml:space="preserve"> m. </w:t>
      </w:r>
      <w:r w:rsidR="00C579FB" w:rsidRPr="00752284">
        <w:rPr>
          <w:rStyle w:val="Bodytext2TimesNewRoman"/>
          <w:rFonts w:eastAsia="Book Antiqua"/>
          <w:shd w:val="clear" w:color="auto" w:fill="FFFFFF"/>
        </w:rPr>
        <w:t>birželio</w:t>
      </w:r>
      <w:r w:rsidR="00B226A3" w:rsidRPr="00752284">
        <w:rPr>
          <w:rStyle w:val="Bodytext2TimesNewRoman"/>
          <w:rFonts w:eastAsia="Book Antiqua"/>
          <w:shd w:val="clear" w:color="auto" w:fill="FFFFFF"/>
        </w:rPr>
        <w:t xml:space="preserve"> </w:t>
      </w:r>
      <w:r w:rsidR="00944449">
        <w:rPr>
          <w:rStyle w:val="Bodytext2TimesNewRoman"/>
          <w:rFonts w:eastAsia="Book Antiqua"/>
          <w:shd w:val="clear" w:color="auto" w:fill="FFFFFF"/>
        </w:rPr>
        <w:t>29</w:t>
      </w:r>
      <w:r w:rsidR="00B226A3" w:rsidRPr="00752284">
        <w:rPr>
          <w:rStyle w:val="Bodytext2TimesNewRoman"/>
          <w:rFonts w:eastAsia="Book Antiqua"/>
          <w:shd w:val="clear" w:color="auto" w:fill="FFFFFF"/>
        </w:rPr>
        <w:t xml:space="preserve"> d. sprendimą Nr. </w:t>
      </w:r>
      <w:r w:rsidR="00944449">
        <w:rPr>
          <w:rStyle w:val="Bodytext2TimesNewRoman"/>
          <w:rFonts w:eastAsia="Book Antiqua"/>
          <w:shd w:val="clear" w:color="auto" w:fill="FFFFFF"/>
        </w:rPr>
        <w:t>TS-170</w:t>
      </w:r>
      <w:r w:rsidR="00B226A3" w:rsidRPr="0060463B">
        <w:rPr>
          <w:rStyle w:val="Bodytext2TimesNewRoman"/>
          <w:rFonts w:eastAsia="Book Antiqua"/>
          <w:shd w:val="clear" w:color="auto" w:fill="FFFFFF"/>
        </w:rPr>
        <w:t xml:space="preserve"> „</w:t>
      </w:r>
      <w:r w:rsidR="00944449">
        <w:rPr>
          <w:rStyle w:val="Bodytext2TimesNewRoman"/>
          <w:rFonts w:eastAsia="Book Antiqua"/>
          <w:shd w:val="clear" w:color="auto" w:fill="FFFFFF"/>
        </w:rPr>
        <w:t>Dėl prekybos ir paslaugų teikimo R</w:t>
      </w:r>
      <w:r w:rsidR="00944449" w:rsidRPr="00944449">
        <w:rPr>
          <w:rStyle w:val="Bodytext2TimesNewRoman"/>
          <w:rFonts w:eastAsia="Book Antiqua"/>
          <w:shd w:val="clear" w:color="auto" w:fill="FFFFFF"/>
        </w:rPr>
        <w:t>okiškio rajono savivaldybės viešosiose vietose dokumentų patvirtinimo</w:t>
      </w:r>
      <w:r w:rsidR="009F2AB2" w:rsidRPr="0060463B">
        <w:rPr>
          <w:rStyle w:val="Bodytext2TimesNewRoman"/>
          <w:rFonts w:eastAsia="Book Antiqua"/>
          <w:shd w:val="clear" w:color="auto" w:fill="FFFFFF"/>
        </w:rPr>
        <w:t>“</w:t>
      </w:r>
      <w:r w:rsidR="00944449">
        <w:rPr>
          <w:rStyle w:val="Bodytext2TimesNewRoman"/>
          <w:rFonts w:eastAsia="Book Antiqua"/>
          <w:shd w:val="clear" w:color="auto" w:fill="FFFFFF"/>
        </w:rPr>
        <w:t>.</w:t>
      </w:r>
      <w:r w:rsidR="009F2AB2" w:rsidRPr="0060463B">
        <w:rPr>
          <w:rStyle w:val="Bodytext2TimesNewRoman"/>
          <w:rFonts w:eastAsia="Book Antiqua"/>
          <w:shd w:val="clear" w:color="auto" w:fill="FFFFFF"/>
        </w:rPr>
        <w:t xml:space="preserve"> </w:t>
      </w:r>
    </w:p>
    <w:p w:rsidR="009F2AB2" w:rsidRPr="0060463B" w:rsidRDefault="00C92CDE" w:rsidP="00C92CDE">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1C27DF" w:rsidRPr="0060463B" w:rsidRDefault="001C27DF"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B226A3" w:rsidRDefault="001C27DF" w:rsidP="00371A67">
      <w:pPr>
        <w:pStyle w:val="Pagrindinistekstas"/>
        <w:spacing w:line="20" w:lineRule="atLeast"/>
        <w:jc w:val="left"/>
        <w:rPr>
          <w:rFonts w:ascii="Times New Roman" w:hAnsi="Times New Roman"/>
        </w:rPr>
      </w:pPr>
      <w:r w:rsidRPr="0060463B">
        <w:rPr>
          <w:rFonts w:ascii="Times New Roman" w:hAnsi="Times New Roman"/>
        </w:rPr>
        <w:t>Savivaldybės meras</w:t>
      </w:r>
      <w:r w:rsidRPr="0060463B">
        <w:rPr>
          <w:rFonts w:ascii="Times New Roman" w:hAnsi="Times New Roman"/>
        </w:rPr>
        <w:tab/>
      </w:r>
      <w:r w:rsidR="00371A67">
        <w:rPr>
          <w:rFonts w:ascii="Times New Roman" w:hAnsi="Times New Roman"/>
        </w:rPr>
        <w:tab/>
      </w:r>
      <w:r w:rsidR="00371A67">
        <w:rPr>
          <w:rFonts w:ascii="Times New Roman" w:hAnsi="Times New Roman"/>
        </w:rPr>
        <w:tab/>
      </w:r>
      <w:r w:rsidR="00371A67">
        <w:rPr>
          <w:rFonts w:ascii="Times New Roman" w:hAnsi="Times New Roman"/>
        </w:rPr>
        <w:tab/>
      </w:r>
      <w:r w:rsidR="00371A67">
        <w:rPr>
          <w:rFonts w:ascii="Times New Roman" w:hAnsi="Times New Roman"/>
        </w:rPr>
        <w:tab/>
      </w:r>
      <w:r w:rsidR="00371A67">
        <w:rPr>
          <w:rFonts w:ascii="Times New Roman" w:hAnsi="Times New Roman"/>
        </w:rPr>
        <w:tab/>
      </w:r>
      <w:r w:rsidR="00371A67">
        <w:rPr>
          <w:rFonts w:ascii="Times New Roman" w:hAnsi="Times New Roman"/>
        </w:rPr>
        <w:tab/>
      </w:r>
      <w:r w:rsidR="00371A67">
        <w:rPr>
          <w:rFonts w:ascii="Times New Roman" w:hAnsi="Times New Roman"/>
        </w:rPr>
        <w:tab/>
      </w:r>
      <w:r w:rsidR="00371A67">
        <w:rPr>
          <w:rFonts w:ascii="Times New Roman" w:hAnsi="Times New Roman"/>
        </w:rPr>
        <w:tab/>
      </w:r>
      <w:r w:rsidR="00E55058">
        <w:rPr>
          <w:rFonts w:ascii="Times New Roman" w:hAnsi="Times New Roman"/>
        </w:rPr>
        <w:t>Antanas Vagonis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3D20B2">
          <w:headerReference w:type="first" r:id="rId9"/>
          <w:footerReference w:type="first" r:id="rId10"/>
          <w:pgSz w:w="11900" w:h="16840" w:code="9"/>
          <w:pgMar w:top="1134" w:right="567" w:bottom="1134" w:left="1701" w:header="567" w:footer="567" w:gutter="0"/>
          <w:cols w:space="720"/>
          <w:noEndnote/>
          <w:titlePg/>
          <w:docGrid w:linePitch="360"/>
        </w:sectPr>
      </w:pPr>
    </w:p>
    <w:p w:rsidR="00BA3232" w:rsidRPr="0060463B" w:rsidRDefault="004C3778" w:rsidP="00E601C4">
      <w:pPr>
        <w:pStyle w:val="Tablecaption0"/>
        <w:shd w:val="clear" w:color="auto" w:fill="auto"/>
        <w:spacing w:after="0" w:line="20" w:lineRule="atLeast"/>
        <w:ind w:right="134" w:firstLine="5103"/>
      </w:pPr>
      <w:r w:rsidRPr="0060463B">
        <w:lastRenderedPageBreak/>
        <w:t>PATVIRTINTA</w:t>
      </w:r>
    </w:p>
    <w:p w:rsidR="00BA3232" w:rsidRPr="009B0469" w:rsidRDefault="00B6736F" w:rsidP="00E601C4">
      <w:pPr>
        <w:pStyle w:val="Tablecaption0"/>
        <w:shd w:val="clear" w:color="auto" w:fill="auto"/>
        <w:spacing w:after="0" w:line="20" w:lineRule="atLeast"/>
        <w:ind w:right="-7" w:firstLine="5103"/>
        <w:rPr>
          <w:rStyle w:val="Bodytext2TimesNewRoman12pt0"/>
        </w:rPr>
      </w:pPr>
      <w:r>
        <w:t xml:space="preserve">Rokiškio rajono </w:t>
      </w:r>
      <w:r w:rsidR="004C3778" w:rsidRPr="0060463B">
        <w:t>savivaldybės tarybos</w:t>
      </w:r>
      <w:r w:rsidR="004C3778" w:rsidRPr="009B0469">
        <w:rPr>
          <w:rStyle w:val="Bodytext2TimesNewRoman12pt0"/>
          <w:rFonts w:eastAsia="Book Antiqua"/>
        </w:rPr>
        <w:t xml:space="preserve"> </w:t>
      </w:r>
    </w:p>
    <w:p w:rsidR="00404D7B" w:rsidRPr="0060463B" w:rsidRDefault="009F2C2F" w:rsidP="00E601C4">
      <w:pPr>
        <w:pStyle w:val="Tablecaption0"/>
        <w:shd w:val="clear" w:color="auto" w:fill="auto"/>
        <w:spacing w:after="0" w:line="20" w:lineRule="atLeast"/>
        <w:ind w:right="-7" w:firstLine="5103"/>
      </w:pPr>
      <w:r w:rsidRPr="009B0469">
        <w:rPr>
          <w:rStyle w:val="Bodytext2TimesNewRoman12pt0"/>
          <w:rFonts w:eastAsia="Book Antiqua"/>
        </w:rPr>
        <w:t>20</w:t>
      </w:r>
      <w:r w:rsidR="00B6736F" w:rsidRPr="009B0469">
        <w:rPr>
          <w:rStyle w:val="Bodytext2TimesNewRoman12pt0"/>
          <w:rFonts w:eastAsia="Book Antiqua"/>
        </w:rPr>
        <w:t>1</w:t>
      </w:r>
      <w:r w:rsidR="00B6736F" w:rsidRPr="009B0469">
        <w:rPr>
          <w:rStyle w:val="Bodytext2TimesNewRoman12pt0"/>
          <w:rFonts w:eastAsia="Book Antiqua"/>
          <w:lang w:val="en-US"/>
        </w:rPr>
        <w:t>8</w:t>
      </w:r>
      <w:r w:rsidR="009C346F" w:rsidRPr="009B0469">
        <w:rPr>
          <w:rStyle w:val="Bodytext2TimesNewRoman12pt0"/>
          <w:rFonts w:eastAsia="Book Antiqua"/>
        </w:rPr>
        <w:t xml:space="preserve"> </w:t>
      </w:r>
      <w:r w:rsidRPr="009B0469">
        <w:rPr>
          <w:rStyle w:val="Bodytext2TimesNewRoman12pt0"/>
          <w:rFonts w:eastAsia="Book Antiqua"/>
        </w:rPr>
        <w:t xml:space="preserve">m. </w:t>
      </w:r>
      <w:r w:rsidR="00422436">
        <w:rPr>
          <w:rStyle w:val="Bodytext2TimesNewRoman12pt0"/>
          <w:rFonts w:eastAsia="Book Antiqua"/>
        </w:rPr>
        <w:t>spalio</w:t>
      </w:r>
      <w:r w:rsidR="005D4D63" w:rsidRPr="009B0469">
        <w:rPr>
          <w:rStyle w:val="Bodytext2TimesNewRoman12pt0"/>
          <w:rFonts w:eastAsia="Book Antiqua"/>
        </w:rPr>
        <w:t xml:space="preserve"> 2</w:t>
      </w:r>
      <w:r w:rsidR="00422436">
        <w:rPr>
          <w:rStyle w:val="Bodytext2TimesNewRoman12pt0"/>
          <w:rFonts w:eastAsia="Book Antiqua"/>
        </w:rPr>
        <w:t>6</w:t>
      </w:r>
      <w:r w:rsidR="004C3778" w:rsidRPr="009B0469">
        <w:rPr>
          <w:rStyle w:val="Bodytext2TimesNewRoman12pt0"/>
          <w:rFonts w:eastAsia="Book Antiqua"/>
        </w:rPr>
        <w:t xml:space="preserve"> </w:t>
      </w:r>
      <w:r w:rsidRPr="009B0469">
        <w:rPr>
          <w:rStyle w:val="Bodytext2TimesNewRoman12pt0"/>
          <w:rFonts w:eastAsia="Book Antiqua"/>
        </w:rPr>
        <w:t>d. sprendimu Nr.</w:t>
      </w:r>
      <w:r w:rsidR="00B970EE" w:rsidRPr="009B0469">
        <w:rPr>
          <w:rStyle w:val="Bodytext2TimesNewRoman12pt0"/>
          <w:rFonts w:eastAsia="Book Antiqua"/>
        </w:rPr>
        <w:t xml:space="preserve"> </w:t>
      </w:r>
      <w:r w:rsidR="00B6736F" w:rsidRPr="009B0469">
        <w:rPr>
          <w:rStyle w:val="Bodytext2TimesNewRoman12pt0"/>
          <w:rFonts w:eastAsia="Book Antiqua"/>
        </w:rPr>
        <w:t>TS-</w:t>
      </w:r>
    </w:p>
    <w:p w:rsidR="00396CE0" w:rsidRPr="009B0469" w:rsidRDefault="00396CE0" w:rsidP="00E601C4">
      <w:pPr>
        <w:pStyle w:val="Bodytext20"/>
        <w:shd w:val="clear" w:color="auto" w:fill="auto"/>
        <w:spacing w:line="20" w:lineRule="atLeast"/>
        <w:jc w:val="center"/>
        <w:rPr>
          <w:rStyle w:val="Bodytext2TimesNewRoman12pt0"/>
          <w:rFonts w:eastAsia="Book Antiqua"/>
        </w:rPr>
      </w:pPr>
    </w:p>
    <w:p w:rsidR="00366EA2" w:rsidRPr="009B0469" w:rsidRDefault="00366EA2" w:rsidP="00E601C4">
      <w:pPr>
        <w:pStyle w:val="Bodytext20"/>
        <w:shd w:val="clear" w:color="auto" w:fill="auto"/>
        <w:spacing w:line="20" w:lineRule="atLeast"/>
        <w:jc w:val="center"/>
        <w:rPr>
          <w:rStyle w:val="Bodytext2TimesNewRoman12pt0"/>
          <w:rFonts w:eastAsia="Book Antiqua"/>
        </w:rPr>
      </w:pPr>
    </w:p>
    <w:p w:rsidR="00404D7B" w:rsidRPr="009B0469" w:rsidRDefault="009F2C2F" w:rsidP="00E601C4">
      <w:pPr>
        <w:pStyle w:val="Bodytext20"/>
        <w:shd w:val="clear" w:color="auto" w:fill="auto"/>
        <w:spacing w:line="20" w:lineRule="atLeast"/>
        <w:jc w:val="center"/>
        <w:rPr>
          <w:rStyle w:val="Bodytext2TimesNewRoman12pt0"/>
          <w:rFonts w:eastAsia="Book Antiqua"/>
          <w:b/>
        </w:rPr>
      </w:pPr>
      <w:r w:rsidRPr="009B0469">
        <w:rPr>
          <w:rStyle w:val="Bodytext2TimesNewRoman12pt0"/>
          <w:rFonts w:eastAsia="Book Antiqua"/>
          <w:b/>
        </w:rPr>
        <w:t xml:space="preserve">PREKYBOS IR PASLAUGŲ TEIKIMO </w:t>
      </w:r>
      <w:r w:rsidR="00E777A4" w:rsidRPr="009B0469">
        <w:rPr>
          <w:rStyle w:val="Bodytext2TimesNewRoman12pt0"/>
          <w:rFonts w:eastAsia="Book Antiqua"/>
          <w:b/>
        </w:rPr>
        <w:t>ROKIŠKIO RAJONO SAVIVALDYBĖS</w:t>
      </w:r>
      <w:r w:rsidRPr="009B0469">
        <w:rPr>
          <w:rStyle w:val="Bodytext2TimesNewRoman12pt0"/>
          <w:rFonts w:eastAsia="Book Antiqua"/>
          <w:b/>
        </w:rPr>
        <w:t xml:space="preserve"> VIEŠOSIOSE VIETOSE</w:t>
      </w:r>
      <w:r w:rsidR="009C346F" w:rsidRPr="009B0469">
        <w:rPr>
          <w:rStyle w:val="Bodytext2TimesNewRoman12pt0"/>
          <w:rFonts w:eastAsia="Book Antiqua"/>
          <w:b/>
        </w:rPr>
        <w:t xml:space="preserve"> </w:t>
      </w:r>
      <w:r w:rsidRPr="009B0469">
        <w:rPr>
          <w:rStyle w:val="Bodytext2TimesNewRoman12pt0"/>
          <w:rFonts w:eastAsia="Book Antiqua"/>
          <w:b/>
        </w:rPr>
        <w:t>TAISYKLĖS</w:t>
      </w:r>
    </w:p>
    <w:p w:rsidR="00C17158" w:rsidRPr="0060463B" w:rsidRDefault="00C17158" w:rsidP="00E601C4">
      <w:pPr>
        <w:pStyle w:val="Bodytext20"/>
        <w:shd w:val="clear" w:color="auto" w:fill="auto"/>
        <w:spacing w:line="20" w:lineRule="atLeast"/>
        <w:jc w:val="center"/>
        <w:rPr>
          <w:b/>
        </w:rPr>
      </w:pPr>
    </w:p>
    <w:p w:rsidR="0039181E" w:rsidRPr="009B0469" w:rsidRDefault="0039181E" w:rsidP="00E601C4">
      <w:pPr>
        <w:pStyle w:val="Bodytext20"/>
        <w:shd w:val="clear" w:color="auto" w:fill="auto"/>
        <w:spacing w:line="20" w:lineRule="atLeast"/>
        <w:jc w:val="center"/>
        <w:rPr>
          <w:rStyle w:val="Bodytext2TimesNewRoman12pt0"/>
          <w:rFonts w:eastAsia="Book Antiqua"/>
          <w:b/>
        </w:rPr>
      </w:pPr>
      <w:r w:rsidRPr="009B0469">
        <w:rPr>
          <w:rStyle w:val="Bodytext2TimesNewRoman12pt0"/>
          <w:rFonts w:eastAsia="Book Antiqua"/>
          <w:b/>
        </w:rPr>
        <w:t>I SKYRIUS</w:t>
      </w:r>
    </w:p>
    <w:p w:rsidR="00404D7B" w:rsidRPr="009B0469" w:rsidRDefault="009F2C2F" w:rsidP="00E601C4">
      <w:pPr>
        <w:pStyle w:val="Bodytext20"/>
        <w:shd w:val="clear" w:color="auto" w:fill="auto"/>
        <w:spacing w:line="20" w:lineRule="atLeast"/>
        <w:jc w:val="center"/>
        <w:rPr>
          <w:rStyle w:val="Bodytext2TimesNewRoman12pt0"/>
          <w:rFonts w:eastAsia="Book Antiqua"/>
          <w:b/>
        </w:rPr>
      </w:pPr>
      <w:r w:rsidRPr="009B0469">
        <w:rPr>
          <w:rStyle w:val="Bodytext2TimesNewRoman12pt0"/>
          <w:rFonts w:eastAsia="Book Antiqua"/>
          <w:b/>
        </w:rPr>
        <w:t>BENDROSIOS NUOSTATOS</w:t>
      </w:r>
    </w:p>
    <w:p w:rsidR="0039181E" w:rsidRPr="0060463B" w:rsidRDefault="0039181E" w:rsidP="00E601C4">
      <w:pPr>
        <w:pStyle w:val="Bodytext20"/>
        <w:shd w:val="clear" w:color="auto" w:fill="auto"/>
        <w:spacing w:line="20" w:lineRule="atLeast"/>
        <w:jc w:val="center"/>
        <w:rPr>
          <w:b/>
        </w:rPr>
      </w:pPr>
    </w:p>
    <w:p w:rsidR="00404D7B" w:rsidRPr="0060463B" w:rsidRDefault="00DA26CF" w:rsidP="00813472">
      <w:pPr>
        <w:pStyle w:val="Bodytext20"/>
        <w:shd w:val="clear" w:color="auto" w:fill="auto"/>
        <w:tabs>
          <w:tab w:val="left" w:pos="1024"/>
        </w:tabs>
        <w:spacing w:line="20" w:lineRule="atLeast"/>
        <w:ind w:firstLine="567"/>
        <w:jc w:val="both"/>
      </w:pPr>
      <w:r w:rsidRPr="009B0469">
        <w:rPr>
          <w:rStyle w:val="Bodytext2TimesNewRoman12pt0"/>
          <w:rFonts w:eastAsia="Book Antiqua"/>
        </w:rPr>
        <w:t xml:space="preserve">1. </w:t>
      </w:r>
      <w:r w:rsidR="009F2C2F" w:rsidRPr="009B0469">
        <w:rPr>
          <w:rStyle w:val="Bodytext2TimesNewRoman12pt0"/>
          <w:rFonts w:eastAsia="Book Antiqua"/>
        </w:rPr>
        <w:t xml:space="preserve">Prekybos ir paslaugų teikimo </w:t>
      </w:r>
      <w:r w:rsidR="00A55870" w:rsidRPr="009B0469">
        <w:rPr>
          <w:rStyle w:val="Bodytext2TimesNewRoman12pt0"/>
          <w:rFonts w:eastAsia="Book Antiqua"/>
        </w:rPr>
        <w:t>Rokiškio rajono savivaldybės</w:t>
      </w:r>
      <w:r w:rsidR="0074232B">
        <w:rPr>
          <w:rStyle w:val="Bodytext2TimesNewRoman12pt0"/>
          <w:rFonts w:eastAsia="Book Antiqua"/>
        </w:rPr>
        <w:t xml:space="preserve"> (toliau – Savivaldybės)</w:t>
      </w:r>
      <w:r w:rsidR="009F2C2F" w:rsidRPr="009B0469">
        <w:rPr>
          <w:rStyle w:val="Bodytext2TimesNewRoman12pt0"/>
          <w:rFonts w:eastAsia="Book Antiqua"/>
        </w:rPr>
        <w:t xml:space="preserve"> viešosiose vietose taisyklės (toliau</w:t>
      </w:r>
      <w:r w:rsidR="00BA2066" w:rsidRPr="009B0469">
        <w:rPr>
          <w:rStyle w:val="Bodytext2TimesNewRoman12pt0"/>
          <w:rFonts w:eastAsia="Book Antiqua"/>
        </w:rPr>
        <w:t xml:space="preserve"> –</w:t>
      </w:r>
      <w:r w:rsidR="003B459B" w:rsidRPr="009B0469">
        <w:rPr>
          <w:rStyle w:val="Bodytext2TimesNewRoman12pt0"/>
          <w:rFonts w:eastAsia="Book Antiqua"/>
        </w:rPr>
        <w:t xml:space="preserve"> </w:t>
      </w:r>
      <w:r w:rsidR="00886F23">
        <w:rPr>
          <w:rStyle w:val="Bodytext2TimesNewRoman12pt0"/>
          <w:rFonts w:eastAsia="Book Antiqua"/>
        </w:rPr>
        <w:t>T</w:t>
      </w:r>
      <w:r w:rsidR="009F2C2F" w:rsidRPr="009B0469">
        <w:rPr>
          <w:rStyle w:val="Bodytext2TimesNewRoman12pt0"/>
          <w:rFonts w:eastAsia="Book Antiqua"/>
        </w:rPr>
        <w:t xml:space="preserve">aisyklės) nustato bendruosius mažmeninės prekybos ir paslaugų teikimo </w:t>
      </w:r>
      <w:r w:rsidR="00E73549">
        <w:rPr>
          <w:rStyle w:val="Bodytext2TimesNewRoman12pt0"/>
          <w:rFonts w:eastAsia="Book Antiqua"/>
        </w:rPr>
        <w:t>S</w:t>
      </w:r>
      <w:r w:rsidR="009F2C2F" w:rsidRPr="009B0469">
        <w:rPr>
          <w:rStyle w:val="Bodytext2TimesNewRoman12pt0"/>
          <w:rFonts w:eastAsia="Book Antiqua"/>
        </w:rPr>
        <w:t>avivaldybės teritorijos viešos</w:t>
      </w:r>
      <w:r w:rsidR="00237342">
        <w:rPr>
          <w:rStyle w:val="Bodytext2TimesNewRoman12pt0"/>
          <w:rFonts w:eastAsia="Book Antiqua"/>
        </w:rPr>
        <w:t>iose vietose reikalavimus, T</w:t>
      </w:r>
      <w:r w:rsidR="009F2C2F" w:rsidRPr="009B0469">
        <w:rPr>
          <w:rStyle w:val="Bodytext2TimesNewRoman12pt0"/>
          <w:rFonts w:eastAsia="Book Antiqua"/>
        </w:rPr>
        <w:t>aisyklių laikymosi kontrolę i</w:t>
      </w:r>
      <w:r w:rsidR="00BA2066" w:rsidRPr="009B0469">
        <w:rPr>
          <w:rStyle w:val="Bodytext2TimesNewRoman12pt0"/>
          <w:rFonts w:eastAsia="Book Antiqua"/>
        </w:rPr>
        <w:t xml:space="preserve">r </w:t>
      </w:r>
      <w:r w:rsidR="009536AB" w:rsidRPr="009B0469">
        <w:rPr>
          <w:rStyle w:val="Bodytext2TimesNewRoman12pt0"/>
          <w:rFonts w:eastAsia="Book Antiqua"/>
        </w:rPr>
        <w:t xml:space="preserve">asmenų, prekiaujančių ar teikiančių paslaugas viešosiose vietose, </w:t>
      </w:r>
      <w:r w:rsidR="009F2C2F" w:rsidRPr="009B0469">
        <w:rPr>
          <w:rStyle w:val="Bodytext2TimesNewRoman12pt0"/>
          <w:rFonts w:eastAsia="Book Antiqua"/>
        </w:rPr>
        <w:t>atsakomybę.</w:t>
      </w:r>
    </w:p>
    <w:p w:rsidR="00404D7B" w:rsidRPr="0060463B" w:rsidRDefault="00DA26CF" w:rsidP="00813472">
      <w:pPr>
        <w:pStyle w:val="Bodytext20"/>
        <w:shd w:val="clear" w:color="auto" w:fill="auto"/>
        <w:tabs>
          <w:tab w:val="left" w:pos="1029"/>
        </w:tabs>
        <w:spacing w:line="20" w:lineRule="atLeast"/>
        <w:ind w:firstLine="567"/>
        <w:jc w:val="both"/>
      </w:pPr>
      <w:r w:rsidRPr="009B0469">
        <w:rPr>
          <w:rStyle w:val="Bodytext2TimesNewRoman12pt0"/>
          <w:rFonts w:eastAsia="Book Antiqua"/>
        </w:rPr>
        <w:t xml:space="preserve">2. </w:t>
      </w:r>
      <w:r w:rsidR="009F2C2F" w:rsidRPr="009B0469">
        <w:rPr>
          <w:rStyle w:val="Bodytext2TimesNewRoman12pt0"/>
          <w:rFonts w:eastAsia="Book Antiqua"/>
        </w:rPr>
        <w:t xml:space="preserve">Taisyklės yra privalomos </w:t>
      </w:r>
      <w:r w:rsidR="00E73549">
        <w:rPr>
          <w:rStyle w:val="Bodytext2TimesNewRoman12pt0"/>
          <w:rFonts w:eastAsia="Book Antiqua"/>
        </w:rPr>
        <w:t>S</w:t>
      </w:r>
      <w:r w:rsidR="009F2C2F" w:rsidRPr="009B0469">
        <w:rPr>
          <w:rStyle w:val="Bodytext2TimesNewRoman12pt0"/>
          <w:rFonts w:eastAsia="Book Antiqua"/>
        </w:rPr>
        <w:t>avivaldybės teritorijos viešosiose vietose</w:t>
      </w:r>
      <w:r w:rsidR="003B459B" w:rsidRPr="009B0469">
        <w:rPr>
          <w:rStyle w:val="Bodytext2TimesNewRoman12pt0"/>
          <w:rFonts w:eastAsia="Book Antiqua"/>
        </w:rPr>
        <w:t xml:space="preserve"> </w:t>
      </w:r>
      <w:r w:rsidR="009F2C2F" w:rsidRPr="009B0469">
        <w:rPr>
          <w:rStyle w:val="Bodytext2TimesNewRoman12pt0"/>
          <w:rFonts w:eastAsia="Book Antiqua"/>
        </w:rPr>
        <w:t>prekiaujantiems ar paslaugas teikiantiems juridiniams ar fiziniams asmenims</w:t>
      </w:r>
      <w:r w:rsidR="004503A6" w:rsidRPr="009B0469">
        <w:rPr>
          <w:rStyle w:val="Bodytext2TimesNewRoman12pt0"/>
          <w:rFonts w:eastAsia="Book Antiqua"/>
        </w:rPr>
        <w:t>, įstatymų nustatyta tvarka įregistravusiems savo veiklą ar turintiems teisę prekiauti ar teikti paslaugas be verslo liudijimo.</w:t>
      </w:r>
    </w:p>
    <w:p w:rsidR="00404D7B" w:rsidRPr="0060463B" w:rsidRDefault="00DA26CF" w:rsidP="00813472">
      <w:pPr>
        <w:pStyle w:val="Bodytext20"/>
        <w:shd w:val="clear" w:color="auto" w:fill="auto"/>
        <w:tabs>
          <w:tab w:val="left" w:pos="1043"/>
        </w:tabs>
        <w:spacing w:line="20" w:lineRule="atLeast"/>
        <w:ind w:firstLine="567"/>
        <w:jc w:val="both"/>
      </w:pPr>
      <w:r w:rsidRPr="009B0469">
        <w:rPr>
          <w:rStyle w:val="Bodytext2TimesNewRoman12pt0"/>
          <w:rFonts w:eastAsia="Book Antiqua"/>
        </w:rPr>
        <w:t xml:space="preserve">3. </w:t>
      </w:r>
      <w:r w:rsidR="009F2C2F" w:rsidRPr="009B0469">
        <w:rPr>
          <w:rStyle w:val="Bodytext2TimesNewRoman12pt0"/>
          <w:rFonts w:eastAsia="Book Antiqua"/>
        </w:rPr>
        <w:t>Taisyklės netaikomos prekybai ir paslaugų teikimui iš statinių, kurie yra įregistruoti</w:t>
      </w:r>
      <w:r w:rsidR="00BA2066" w:rsidRPr="009B0469">
        <w:rPr>
          <w:rStyle w:val="Bodytext2TimesNewRoman12pt0"/>
          <w:rFonts w:eastAsia="Book Antiqua"/>
        </w:rPr>
        <w:t xml:space="preserve"> </w:t>
      </w:r>
      <w:r w:rsidR="00396CE0" w:rsidRPr="009B0469">
        <w:rPr>
          <w:rStyle w:val="Bodytext2TimesNewRoman12pt0"/>
          <w:rFonts w:eastAsia="Book Antiqua"/>
        </w:rPr>
        <w:t>Nekilnojamojo</w:t>
      </w:r>
      <w:r w:rsidR="009F2C2F" w:rsidRPr="009B0469">
        <w:rPr>
          <w:rStyle w:val="Bodytext2TimesNewRoman12pt0"/>
          <w:rFonts w:eastAsia="Book Antiqua"/>
        </w:rPr>
        <w:t xml:space="preserve"> turto registre, ir asmenims</w:t>
      </w:r>
      <w:r w:rsidR="000B2B22" w:rsidRPr="009B0469">
        <w:rPr>
          <w:rStyle w:val="Bodytext2TimesNewRoman12pt0"/>
          <w:rFonts w:eastAsia="Book Antiqua"/>
        </w:rPr>
        <w:t>,</w:t>
      </w:r>
      <w:r w:rsidR="009F2C2F" w:rsidRPr="009B0469">
        <w:rPr>
          <w:rStyle w:val="Bodytext2TimesNewRoman12pt0"/>
          <w:rFonts w:eastAsia="Book Antiqua"/>
        </w:rPr>
        <w:t xml:space="preserve"> prekiaujantiems </w:t>
      </w:r>
      <w:r w:rsidR="00924369" w:rsidRPr="009B0469">
        <w:rPr>
          <w:rStyle w:val="Bodytext2TimesNewRoman12pt0"/>
          <w:rFonts w:eastAsia="Book Antiqua"/>
        </w:rPr>
        <w:t>ir (ar</w:t>
      </w:r>
      <w:r w:rsidR="004503A6" w:rsidRPr="009B0469">
        <w:rPr>
          <w:rStyle w:val="Bodytext2TimesNewRoman12pt0"/>
          <w:rFonts w:eastAsia="Book Antiqua"/>
        </w:rPr>
        <w:t>)</w:t>
      </w:r>
      <w:r w:rsidR="009F2C2F" w:rsidRPr="009B0469">
        <w:rPr>
          <w:rStyle w:val="Bodytext2TimesNewRoman12pt0"/>
          <w:rFonts w:eastAsia="Book Antiqua"/>
        </w:rPr>
        <w:t xml:space="preserve"> teikiantiems paslaugas jiems nuosavybės</w:t>
      </w:r>
      <w:r w:rsidR="00396CE0" w:rsidRPr="009B0469">
        <w:rPr>
          <w:rStyle w:val="Bodytext2TimesNewRoman12pt0"/>
          <w:rFonts w:eastAsia="Book Antiqua"/>
        </w:rPr>
        <w:t xml:space="preserve"> </w:t>
      </w:r>
      <w:r w:rsidR="009F2C2F" w:rsidRPr="009B0469">
        <w:rPr>
          <w:rStyle w:val="Bodytext2TimesNewRoman12pt0"/>
          <w:rFonts w:eastAsia="Book Antiqua"/>
        </w:rPr>
        <w:t>teise priklausančiose ar nuomojamose teritorijose.</w:t>
      </w:r>
    </w:p>
    <w:p w:rsidR="00404D7B" w:rsidRPr="0060463B" w:rsidRDefault="00DA26CF" w:rsidP="00813472">
      <w:pPr>
        <w:pStyle w:val="Bodytext20"/>
        <w:shd w:val="clear" w:color="auto" w:fill="auto"/>
        <w:tabs>
          <w:tab w:val="left" w:pos="1084"/>
        </w:tabs>
        <w:spacing w:line="20" w:lineRule="atLeast"/>
        <w:ind w:firstLine="567"/>
        <w:jc w:val="both"/>
      </w:pPr>
      <w:r w:rsidRPr="007C17EA">
        <w:rPr>
          <w:rStyle w:val="Bodytext2TimesNewRoman12pt0"/>
          <w:rFonts w:eastAsia="Book Antiqua"/>
        </w:rPr>
        <w:t xml:space="preserve">4. </w:t>
      </w:r>
      <w:r w:rsidR="009F2C2F" w:rsidRPr="007C17EA">
        <w:rPr>
          <w:rStyle w:val="Bodytext2TimesNewRoman12pt0"/>
          <w:rFonts w:eastAsia="Book Antiqua"/>
        </w:rPr>
        <w:t xml:space="preserve">Taisyklės nereglamentuoja </w:t>
      </w:r>
      <w:r w:rsidR="000973FC" w:rsidRPr="007C17EA">
        <w:rPr>
          <w:rStyle w:val="Bodytext2TimesNewRoman12pt0"/>
          <w:rFonts w:eastAsia="Book Antiqua"/>
        </w:rPr>
        <w:t>prekybos ir paslaugų teikimo turgavietėse (prekyvietėse)</w:t>
      </w:r>
      <w:r w:rsidR="005C2F41" w:rsidRPr="007C17EA">
        <w:rPr>
          <w:rStyle w:val="Bodytext2TimesNewRoman12pt0"/>
          <w:rFonts w:eastAsia="Book Antiqua"/>
        </w:rPr>
        <w:t xml:space="preserve">, </w:t>
      </w:r>
      <w:r w:rsidR="000B4C76" w:rsidRPr="007C17EA">
        <w:rPr>
          <w:rStyle w:val="Bodytext2TimesNewRoman12pt0"/>
          <w:rFonts w:eastAsia="Book Antiqua"/>
        </w:rPr>
        <w:t xml:space="preserve">renginių organizavimo bei </w:t>
      </w:r>
      <w:r w:rsidR="004C6701" w:rsidRPr="007C17EA">
        <w:rPr>
          <w:rStyle w:val="Bodytext2TimesNewRoman12pt0"/>
          <w:rFonts w:eastAsia="Book Antiqua"/>
        </w:rPr>
        <w:t>pramoginių įrenginių (atrakcionų) paslaugų teikimo</w:t>
      </w:r>
      <w:r w:rsidR="000B4C76" w:rsidRPr="007C17EA">
        <w:rPr>
          <w:rStyle w:val="Bodytext2TimesNewRoman12pt0"/>
          <w:rFonts w:eastAsia="Book Antiqua"/>
        </w:rPr>
        <w:t xml:space="preserve"> </w:t>
      </w:r>
      <w:r w:rsidR="00E73549">
        <w:rPr>
          <w:rStyle w:val="Bodytext2TimesNewRoman12pt0"/>
          <w:rFonts w:eastAsia="Book Antiqua"/>
        </w:rPr>
        <w:t>S</w:t>
      </w:r>
      <w:r w:rsidR="000B4C76" w:rsidRPr="007C17EA">
        <w:rPr>
          <w:rStyle w:val="Bodytext2TimesNewRoman12pt0"/>
          <w:rFonts w:eastAsia="Book Antiqua"/>
        </w:rPr>
        <w:t>avivaldybės viešosiose vietose</w:t>
      </w:r>
      <w:r w:rsidR="004C6701" w:rsidRPr="007C17EA">
        <w:rPr>
          <w:rStyle w:val="Bodytext2TimesNewRoman12pt0"/>
          <w:rFonts w:eastAsia="Book Antiqua"/>
        </w:rPr>
        <w:t>.</w:t>
      </w:r>
    </w:p>
    <w:p w:rsidR="00404D7B" w:rsidRPr="0060463B" w:rsidRDefault="00DA26CF" w:rsidP="00813472">
      <w:pPr>
        <w:pStyle w:val="Bodytext20"/>
        <w:shd w:val="clear" w:color="auto" w:fill="auto"/>
        <w:tabs>
          <w:tab w:val="left" w:pos="1084"/>
        </w:tabs>
        <w:spacing w:line="20" w:lineRule="atLeast"/>
        <w:ind w:firstLine="567"/>
        <w:jc w:val="both"/>
      </w:pPr>
      <w:r w:rsidRPr="007C17EA">
        <w:rPr>
          <w:rStyle w:val="Bodytext2TimesNewRoman12pt0"/>
          <w:rFonts w:eastAsia="Book Antiqua"/>
        </w:rPr>
        <w:t xml:space="preserve">5. </w:t>
      </w:r>
      <w:r w:rsidR="00237342">
        <w:rPr>
          <w:rStyle w:val="Bodytext2TimesNewRoman12pt0"/>
          <w:rFonts w:eastAsia="Book Antiqua"/>
        </w:rPr>
        <w:t>Pagrindinės T</w:t>
      </w:r>
      <w:r w:rsidR="009F2C2F" w:rsidRPr="007C17EA">
        <w:rPr>
          <w:rStyle w:val="Bodytext2TimesNewRoman12pt0"/>
          <w:rFonts w:eastAsia="Book Antiqua"/>
        </w:rPr>
        <w:t>aisyklėse vartojamos sąvokos:</w:t>
      </w:r>
    </w:p>
    <w:p w:rsidR="00404D7B" w:rsidRPr="0060463B" w:rsidRDefault="009F2C2F" w:rsidP="00813472">
      <w:pPr>
        <w:pStyle w:val="Bodytext20"/>
        <w:shd w:val="clear" w:color="auto" w:fill="auto"/>
        <w:spacing w:line="20" w:lineRule="atLeast"/>
        <w:ind w:firstLine="567"/>
        <w:jc w:val="both"/>
      </w:pPr>
      <w:r w:rsidRPr="007C17EA">
        <w:rPr>
          <w:rStyle w:val="Bodytext2TimesNewRoman12pt0"/>
          <w:rFonts w:eastAsia="Book Antiqua"/>
          <w:b/>
        </w:rPr>
        <w:t>Viešoji vieta</w:t>
      </w:r>
      <w:r w:rsidRPr="007C17EA">
        <w:rPr>
          <w:rStyle w:val="Bodytext2TimesNewRoman12pt0"/>
          <w:rFonts w:eastAsia="Book Antiqua"/>
        </w:rPr>
        <w:t xml:space="preserve"> </w:t>
      </w:r>
      <w:r w:rsidR="00396CE0" w:rsidRPr="007C17EA">
        <w:rPr>
          <w:rStyle w:val="Bodytext2TimesNewRoman12pt0"/>
          <w:rFonts w:eastAsia="Book Antiqua"/>
        </w:rPr>
        <w:t>–</w:t>
      </w:r>
      <w:r w:rsidRPr="007C17EA">
        <w:rPr>
          <w:rStyle w:val="Bodytext2TimesNewRoman12pt0"/>
          <w:rFonts w:eastAsia="Book Antiqua"/>
        </w:rPr>
        <w:t xml:space="preserve"> savivaldybės teritorijoje esanti </w:t>
      </w:r>
      <w:r w:rsidR="001E0450" w:rsidRPr="007C17EA">
        <w:rPr>
          <w:rStyle w:val="Bodytext2TimesNewRoman12pt0"/>
          <w:rFonts w:eastAsia="Book Antiqua"/>
        </w:rPr>
        <w:t>s</w:t>
      </w:r>
      <w:r w:rsidRPr="007C17EA">
        <w:rPr>
          <w:rStyle w:val="Bodytext2TimesNewRoman12pt0"/>
          <w:rFonts w:eastAsia="Book Antiqua"/>
        </w:rPr>
        <w:t>avivaldybei ar valstybei</w:t>
      </w:r>
      <w:r w:rsidR="00BA3232" w:rsidRPr="007C17EA">
        <w:rPr>
          <w:rStyle w:val="Bodytext2TimesNewRoman12pt0"/>
          <w:rFonts w:eastAsia="Book Antiqua"/>
        </w:rPr>
        <w:t xml:space="preserve"> </w:t>
      </w:r>
      <w:r w:rsidRPr="007C17EA">
        <w:rPr>
          <w:rStyle w:val="Bodytext2TimesNewRoman12pt0"/>
          <w:rFonts w:eastAsia="Book Antiqua"/>
        </w:rPr>
        <w:t>nuosavybės teise priklausanti ar patikėjimo teise valdoma teritorija</w:t>
      </w:r>
      <w:r w:rsidR="00D80774" w:rsidRPr="007C17EA">
        <w:rPr>
          <w:rStyle w:val="Bodytext2TimesNewRoman12pt0"/>
          <w:rFonts w:eastAsia="Book Antiqua"/>
        </w:rPr>
        <w:t xml:space="preserve"> (išskyrus išnuomotą ar perduotą naudotis teritoriją), ku</w:t>
      </w:r>
      <w:r w:rsidRPr="007C17EA">
        <w:rPr>
          <w:rStyle w:val="Bodytext2TimesNewRoman12pt0"/>
          <w:rFonts w:eastAsia="Book Antiqua"/>
        </w:rPr>
        <w:t>rioje</w:t>
      </w:r>
      <w:r w:rsidR="00BA2066" w:rsidRPr="007C17EA">
        <w:rPr>
          <w:rStyle w:val="Bodytext2TimesNewRoman12pt0"/>
          <w:rFonts w:eastAsia="Book Antiqua"/>
        </w:rPr>
        <w:t xml:space="preserve"> </w:t>
      </w:r>
      <w:r w:rsidR="00D80774" w:rsidRPr="007C17EA">
        <w:rPr>
          <w:rStyle w:val="Bodytext2TimesNewRoman12pt0"/>
          <w:rFonts w:eastAsia="Book Antiqua"/>
        </w:rPr>
        <w:t>t</w:t>
      </w:r>
      <w:r w:rsidR="005B3895" w:rsidRPr="007C17EA">
        <w:rPr>
          <w:rStyle w:val="Bodytext2TimesNewRoman12pt0"/>
          <w:rFonts w:eastAsia="Book Antiqua"/>
        </w:rPr>
        <w:t>eikiamos paslaugos</w:t>
      </w:r>
      <w:r w:rsidR="00D80774" w:rsidRPr="007C17EA">
        <w:rPr>
          <w:rStyle w:val="Bodytext2TimesNewRoman12pt0"/>
          <w:rFonts w:eastAsia="Book Antiqua"/>
        </w:rPr>
        <w:t>, taip pat vykdoma prekyba nuo (iš) laikinųjų prekybos</w:t>
      </w:r>
      <w:r w:rsidR="0051181A" w:rsidRPr="007C17EA">
        <w:rPr>
          <w:rStyle w:val="Bodytext2TimesNewRoman12pt0"/>
          <w:rFonts w:eastAsia="Book Antiqua"/>
        </w:rPr>
        <w:t xml:space="preserve"> į</w:t>
      </w:r>
      <w:r w:rsidRPr="007C17EA">
        <w:rPr>
          <w:rStyle w:val="Bodytext2TimesNewRoman12pt0"/>
          <w:rFonts w:eastAsia="Book Antiqua"/>
        </w:rPr>
        <w:t>renginių,</w:t>
      </w:r>
      <w:r w:rsidR="0026214E" w:rsidRPr="007C17EA">
        <w:rPr>
          <w:rStyle w:val="Bodytext2TimesNewRoman12pt0"/>
          <w:rFonts w:eastAsia="Book Antiqua"/>
        </w:rPr>
        <w:t xml:space="preserve"> </w:t>
      </w:r>
      <w:r w:rsidRPr="007C17EA">
        <w:rPr>
          <w:rStyle w:val="Bodytext2TimesNewRoman12pt0"/>
          <w:rFonts w:eastAsia="Book Antiqua"/>
        </w:rPr>
        <w:t>kioskų, paviljonų, prekybai</w:t>
      </w:r>
      <w:r w:rsidR="005B3895" w:rsidRPr="007C17EA">
        <w:rPr>
          <w:rStyle w:val="Bodytext2TimesNewRoman12pt0"/>
          <w:rFonts w:eastAsia="Book Antiqua"/>
        </w:rPr>
        <w:t xml:space="preserve"> </w:t>
      </w:r>
      <w:r w:rsidRPr="007C17EA">
        <w:rPr>
          <w:rStyle w:val="Bodytext2TimesNewRoman12pt0"/>
          <w:rFonts w:eastAsia="Book Antiqua"/>
        </w:rPr>
        <w:t>pritaikytų</w:t>
      </w:r>
      <w:r w:rsidR="005B3895" w:rsidRPr="007C17EA">
        <w:rPr>
          <w:rStyle w:val="Bodytext2TimesNewRoman12pt0"/>
          <w:rFonts w:eastAsia="Book Antiqua"/>
        </w:rPr>
        <w:t xml:space="preserve"> </w:t>
      </w:r>
      <w:r w:rsidRPr="007C17EA">
        <w:rPr>
          <w:rStyle w:val="Bodytext2TimesNewRoman12pt0"/>
          <w:rFonts w:eastAsia="Book Antiqua"/>
        </w:rPr>
        <w:t>automobilių</w:t>
      </w:r>
      <w:r w:rsidR="00D80774" w:rsidRPr="007C17EA">
        <w:rPr>
          <w:rStyle w:val="Bodytext2TimesNewRoman12pt0"/>
          <w:rFonts w:eastAsia="Book Antiqua"/>
        </w:rPr>
        <w:t xml:space="preserve"> ar priekabų, </w:t>
      </w:r>
      <w:r w:rsidRPr="007C17EA">
        <w:rPr>
          <w:rStyle w:val="Bodytext2TimesNewRoman12pt0"/>
          <w:rFonts w:eastAsia="Book Antiqua"/>
        </w:rPr>
        <w:t>lauko kavinių.</w:t>
      </w:r>
    </w:p>
    <w:p w:rsidR="00404D7B" w:rsidRPr="007C17EA" w:rsidRDefault="009F2C2F" w:rsidP="00813472">
      <w:pPr>
        <w:pStyle w:val="Bodytext20"/>
        <w:shd w:val="clear" w:color="auto" w:fill="auto"/>
        <w:spacing w:line="20" w:lineRule="atLeast"/>
        <w:ind w:firstLine="567"/>
        <w:jc w:val="both"/>
        <w:rPr>
          <w:rStyle w:val="Bodytext2TimesNewRoman12pt0"/>
          <w:rFonts w:eastAsia="Book Antiqua"/>
        </w:rPr>
      </w:pPr>
      <w:r w:rsidRPr="007C17EA">
        <w:rPr>
          <w:rStyle w:val="Bodytext2TimesNewRoman12pt0"/>
          <w:rFonts w:eastAsia="Book Antiqua"/>
          <w:b/>
        </w:rPr>
        <w:t>Prekyba viešosiose vietose</w:t>
      </w:r>
      <w:r w:rsidRPr="007C17EA">
        <w:rPr>
          <w:rStyle w:val="Bodytext2TimesNewRoman12pt0"/>
          <w:rFonts w:eastAsia="Book Antiqua"/>
        </w:rPr>
        <w:t xml:space="preserve"> </w:t>
      </w:r>
      <w:r w:rsidR="00396CE0" w:rsidRPr="007C17EA">
        <w:rPr>
          <w:rStyle w:val="Bodytext2TimesNewRoman12pt0"/>
          <w:rFonts w:eastAsia="Book Antiqua"/>
        </w:rPr>
        <w:t>–</w:t>
      </w:r>
      <w:r w:rsidRPr="007C17EA">
        <w:rPr>
          <w:rStyle w:val="Bodytext2TimesNewRoman12pt0"/>
          <w:rFonts w:eastAsia="Book Antiqua"/>
        </w:rPr>
        <w:t xml:space="preserve"> veikla, susijusi su paslaugų teikimu (nuomos, buities,</w:t>
      </w:r>
      <w:r w:rsidR="00BA2066" w:rsidRPr="007C17EA">
        <w:rPr>
          <w:rStyle w:val="Bodytext2TimesNewRoman12pt0"/>
          <w:rFonts w:eastAsia="Book Antiqua"/>
        </w:rPr>
        <w:t xml:space="preserve"> </w:t>
      </w:r>
      <w:r w:rsidRPr="007C17EA">
        <w:rPr>
          <w:rStyle w:val="Bodytext2TimesNewRoman12pt0"/>
          <w:rFonts w:eastAsia="Book Antiqua"/>
        </w:rPr>
        <w:t xml:space="preserve">kinkomojo transporto </w:t>
      </w:r>
      <w:r w:rsidR="00C25D3B" w:rsidRPr="007C17EA">
        <w:rPr>
          <w:rStyle w:val="Bodytext2TimesNewRoman12pt0"/>
          <w:rFonts w:eastAsia="Book Antiqua"/>
        </w:rPr>
        <w:t xml:space="preserve">ir </w:t>
      </w:r>
      <w:r w:rsidRPr="007C17EA">
        <w:rPr>
          <w:rStyle w:val="Bodytext2TimesNewRoman12pt0"/>
          <w:rFonts w:eastAsia="Book Antiqua"/>
        </w:rPr>
        <w:t>kt.) viešosiose vietose</w:t>
      </w:r>
      <w:r w:rsidR="000C717A" w:rsidRPr="007C17EA">
        <w:rPr>
          <w:rStyle w:val="Bodytext2TimesNewRoman12pt0"/>
          <w:rFonts w:eastAsia="Book Antiqua"/>
        </w:rPr>
        <w:t>,</w:t>
      </w:r>
      <w:r w:rsidRPr="007C17EA">
        <w:rPr>
          <w:rStyle w:val="Bodytext2TimesNewRoman12pt0"/>
          <w:rFonts w:eastAsia="Book Antiqua"/>
        </w:rPr>
        <w:t xml:space="preserve"> taip pat</w:t>
      </w:r>
      <w:r w:rsidR="00BA3232" w:rsidRPr="007C17EA">
        <w:rPr>
          <w:rStyle w:val="Bodytext2TimesNewRoman12pt0"/>
          <w:rFonts w:eastAsia="Book Antiqua"/>
        </w:rPr>
        <w:t xml:space="preserve"> </w:t>
      </w:r>
      <w:r w:rsidRPr="007C17EA">
        <w:rPr>
          <w:rStyle w:val="Bodytext2TimesNewRoman12pt0"/>
          <w:rFonts w:eastAsia="Book Antiqua"/>
        </w:rPr>
        <w:t>prekių</w:t>
      </w:r>
      <w:r w:rsidR="005B3895" w:rsidRPr="007C17EA">
        <w:rPr>
          <w:rStyle w:val="Bodytext2TimesNewRoman12pt0"/>
          <w:rFonts w:eastAsia="Book Antiqua"/>
        </w:rPr>
        <w:t xml:space="preserve"> </w:t>
      </w:r>
      <w:r w:rsidRPr="007C17EA">
        <w:rPr>
          <w:rStyle w:val="Bodytext2TimesNewRoman12pt0"/>
          <w:rFonts w:eastAsia="Book Antiqua"/>
        </w:rPr>
        <w:t>pardavimu</w:t>
      </w:r>
      <w:r w:rsidR="0026214E" w:rsidRPr="007C17EA">
        <w:rPr>
          <w:rStyle w:val="Bodytext2TimesNewRoman12pt0"/>
          <w:rFonts w:eastAsia="Book Antiqua"/>
        </w:rPr>
        <w:t>–</w:t>
      </w:r>
      <w:r w:rsidRPr="007C17EA">
        <w:rPr>
          <w:rStyle w:val="Bodytext2TimesNewRoman12pt0"/>
          <w:rFonts w:eastAsia="Book Antiqua"/>
        </w:rPr>
        <w:t xml:space="preserve">pirkimu </w:t>
      </w:r>
      <w:r w:rsidR="005B3895" w:rsidRPr="007C17EA">
        <w:rPr>
          <w:rStyle w:val="Bodytext2TimesNewRoman12pt0"/>
          <w:rFonts w:eastAsia="Book Antiqua"/>
        </w:rPr>
        <w:t>v</w:t>
      </w:r>
      <w:r w:rsidRPr="007C17EA">
        <w:rPr>
          <w:rStyle w:val="Bodytext2TimesNewRoman12pt0"/>
          <w:rFonts w:eastAsia="Book Antiqua"/>
        </w:rPr>
        <w:t>iešosiose vietose įrengtuose</w:t>
      </w:r>
      <w:r w:rsidR="005B3895" w:rsidRPr="007C17EA">
        <w:rPr>
          <w:rStyle w:val="Bodytext2TimesNewRoman12pt0"/>
          <w:rFonts w:eastAsia="Book Antiqua"/>
        </w:rPr>
        <w:t xml:space="preserve"> </w:t>
      </w:r>
      <w:r w:rsidRPr="007C17EA">
        <w:rPr>
          <w:rStyle w:val="Bodytext2TimesNewRoman12pt0"/>
          <w:rFonts w:eastAsia="Book Antiqua"/>
        </w:rPr>
        <w:t>paviljonuose, iš kioskų, iš (nuo) laikinųjų prekybos įrenginių, lauko kavinėse, iš prekybai pritaikytų</w:t>
      </w:r>
      <w:r w:rsidR="005B3895" w:rsidRPr="007C17EA">
        <w:rPr>
          <w:rStyle w:val="Bodytext2TimesNewRoman12pt0"/>
          <w:rFonts w:eastAsia="Book Antiqua"/>
        </w:rPr>
        <w:t xml:space="preserve"> </w:t>
      </w:r>
      <w:r w:rsidRPr="007C17EA">
        <w:rPr>
          <w:rStyle w:val="Bodytext2TimesNewRoman12pt0"/>
          <w:rFonts w:eastAsia="Book Antiqua"/>
        </w:rPr>
        <w:t>automobilių</w:t>
      </w:r>
      <w:r w:rsidR="005B3895" w:rsidRPr="007C17EA">
        <w:rPr>
          <w:rStyle w:val="Bodytext2TimesNewRoman12pt0"/>
          <w:rFonts w:eastAsia="Book Antiqua"/>
        </w:rPr>
        <w:t>, automobilių</w:t>
      </w:r>
      <w:r w:rsidRPr="007C17EA">
        <w:rPr>
          <w:rStyle w:val="Bodytext2TimesNewRoman12pt0"/>
          <w:rFonts w:eastAsia="Book Antiqua"/>
        </w:rPr>
        <w:t xml:space="preserve"> ar jų priekabų.</w:t>
      </w:r>
    </w:p>
    <w:p w:rsidR="00BB2019" w:rsidRPr="006758BC" w:rsidRDefault="00BB2019" w:rsidP="00813472">
      <w:pPr>
        <w:pStyle w:val="Bodytext20"/>
        <w:shd w:val="clear" w:color="auto" w:fill="auto"/>
        <w:spacing w:line="20" w:lineRule="atLeast"/>
        <w:ind w:firstLine="567"/>
        <w:jc w:val="both"/>
        <w:rPr>
          <w:color w:val="auto"/>
        </w:rPr>
      </w:pPr>
      <w:r w:rsidRPr="006758BC">
        <w:rPr>
          <w:rStyle w:val="Bodytext2TimesNewRoman12pt0"/>
          <w:rFonts w:eastAsia="Book Antiqua"/>
          <w:b/>
          <w:color w:val="auto"/>
        </w:rPr>
        <w:t>Leidimas prekiauti (teikti paslaugas) viešosiose vietose</w:t>
      </w:r>
      <w:r w:rsidR="00551DCE" w:rsidRPr="006758BC">
        <w:rPr>
          <w:rStyle w:val="Bodytext2TimesNewRoman12pt0"/>
          <w:rFonts w:eastAsia="Book Antiqua"/>
          <w:b/>
          <w:color w:val="auto"/>
        </w:rPr>
        <w:t xml:space="preserve"> </w:t>
      </w:r>
      <w:r w:rsidR="00CA530C" w:rsidRPr="006758BC">
        <w:rPr>
          <w:rStyle w:val="Bodytext2TimesNewRoman12pt0"/>
          <w:rFonts w:eastAsia="Book Antiqua"/>
          <w:color w:val="auto"/>
        </w:rPr>
        <w:t>(toliau – L</w:t>
      </w:r>
      <w:r w:rsidR="00551DCE" w:rsidRPr="006758BC">
        <w:rPr>
          <w:rStyle w:val="Bodytext2TimesNewRoman12pt0"/>
          <w:rFonts w:eastAsia="Book Antiqua"/>
          <w:color w:val="auto"/>
        </w:rPr>
        <w:t>eidimas)</w:t>
      </w:r>
      <w:r w:rsidRPr="006758BC">
        <w:rPr>
          <w:rStyle w:val="Bodytext2TimesNewRoman12pt0"/>
          <w:rFonts w:eastAsia="Book Antiqua"/>
          <w:color w:val="auto"/>
        </w:rPr>
        <w:t xml:space="preserve"> – dokumentas, suteikiantis teisę asmeniui verstis mažmenine prekyba ar teikti paslaugas konkrečioje </w:t>
      </w:r>
      <w:r w:rsidR="00E73549" w:rsidRPr="006758BC">
        <w:rPr>
          <w:rStyle w:val="Bodytext2TimesNewRoman12pt0"/>
          <w:rFonts w:eastAsia="Book Antiqua"/>
          <w:color w:val="auto"/>
        </w:rPr>
        <w:t>S</w:t>
      </w:r>
      <w:r w:rsidRPr="006758BC">
        <w:rPr>
          <w:rStyle w:val="Bodytext2TimesNewRoman12pt0"/>
          <w:rFonts w:eastAsia="Book Antiqua"/>
          <w:color w:val="auto"/>
        </w:rPr>
        <w:t>avivaldybės teritorijos viešojoje vietoje.</w:t>
      </w:r>
    </w:p>
    <w:p w:rsidR="00404D7B" w:rsidRPr="0060463B" w:rsidRDefault="009F2C2F" w:rsidP="00813472">
      <w:pPr>
        <w:pStyle w:val="Bodytext20"/>
        <w:shd w:val="clear" w:color="auto" w:fill="auto"/>
        <w:spacing w:line="20" w:lineRule="atLeast"/>
        <w:ind w:firstLine="567"/>
        <w:jc w:val="both"/>
      </w:pPr>
      <w:r w:rsidRPr="007C17EA">
        <w:rPr>
          <w:rStyle w:val="Bodytext2TimesNewRoman12pt0"/>
          <w:rFonts w:eastAsia="Book Antiqua"/>
          <w:b/>
        </w:rPr>
        <w:t>Laikinieji prekybos įrenginiai</w:t>
      </w:r>
      <w:r w:rsidRPr="007C17EA">
        <w:rPr>
          <w:rStyle w:val="Bodytext2TimesNewRoman12pt0"/>
          <w:rFonts w:eastAsia="Book Antiqua"/>
        </w:rPr>
        <w:t xml:space="preserve"> </w:t>
      </w:r>
      <w:r w:rsidR="00396CE0" w:rsidRPr="007C17EA">
        <w:rPr>
          <w:rStyle w:val="Bodytext2TimesNewRoman12pt0"/>
          <w:rFonts w:eastAsia="Book Antiqua"/>
        </w:rPr>
        <w:t>–</w:t>
      </w:r>
      <w:r w:rsidRPr="007C17EA">
        <w:rPr>
          <w:rStyle w:val="Bodytext2TimesNewRoman12pt0"/>
          <w:rFonts w:eastAsia="Book Antiqua"/>
        </w:rPr>
        <w:t xml:space="preserve"> sukomplektuoti lauke statomi prekybos ar paslaugų</w:t>
      </w:r>
      <w:r w:rsidR="009D3E87" w:rsidRPr="007C17EA">
        <w:rPr>
          <w:rStyle w:val="Bodytext2TimesNewRoman12pt0"/>
          <w:rFonts w:eastAsia="Book Antiqua"/>
        </w:rPr>
        <w:t xml:space="preserve"> </w:t>
      </w:r>
      <w:r w:rsidRPr="007C17EA">
        <w:rPr>
          <w:rStyle w:val="Bodytext2TimesNewRoman12pt0"/>
          <w:rFonts w:eastAsia="Book Antiqua"/>
        </w:rPr>
        <w:t xml:space="preserve">teikimo įrenginiai (prekystaliai, vežimėliai, stalai, skėčiai, tvorelės, pakylos ir pan.), </w:t>
      </w:r>
      <w:r w:rsidR="009C6D6E" w:rsidRPr="007C17EA">
        <w:rPr>
          <w:rStyle w:val="Bodytext2TimesNewRoman12pt0"/>
          <w:rFonts w:eastAsia="Book Antiqua"/>
        </w:rPr>
        <w:t xml:space="preserve">prekybai pritaikyti </w:t>
      </w:r>
      <w:r w:rsidR="0066392C" w:rsidRPr="007C17EA">
        <w:rPr>
          <w:rStyle w:val="Bodytext2TimesNewRoman12pt0"/>
          <w:rFonts w:eastAsia="Book Antiqua"/>
        </w:rPr>
        <w:t xml:space="preserve">automobiliai, </w:t>
      </w:r>
      <w:r w:rsidRPr="007C17EA">
        <w:rPr>
          <w:rStyle w:val="Bodytext2TimesNewRoman12pt0"/>
          <w:rFonts w:eastAsia="Book Antiqua"/>
        </w:rPr>
        <w:t>jų priekabos</w:t>
      </w:r>
      <w:r w:rsidR="0066392C" w:rsidRPr="007C17EA">
        <w:rPr>
          <w:rStyle w:val="Bodytext2TimesNewRoman12pt0"/>
          <w:rFonts w:eastAsia="Book Antiqua"/>
        </w:rPr>
        <w:t>,</w:t>
      </w:r>
      <w:r w:rsidR="005B3895" w:rsidRPr="007C17EA">
        <w:rPr>
          <w:rStyle w:val="Bodytext2TimesNewRoman12pt0"/>
          <w:rFonts w:eastAsia="Book Antiqua"/>
        </w:rPr>
        <w:t xml:space="preserve"> kink</w:t>
      </w:r>
      <w:r w:rsidRPr="007C17EA">
        <w:rPr>
          <w:rStyle w:val="Bodytext2TimesNewRoman12pt0"/>
          <w:rFonts w:eastAsia="Book Antiqua"/>
        </w:rPr>
        <w:t xml:space="preserve">omojo transporto </w:t>
      </w:r>
      <w:r w:rsidR="00FA2721" w:rsidRPr="007C17EA">
        <w:rPr>
          <w:rStyle w:val="Bodytext2TimesNewRoman12pt0"/>
          <w:rFonts w:eastAsia="Book Antiqua"/>
        </w:rPr>
        <w:t>priemonės.</w:t>
      </w:r>
    </w:p>
    <w:p w:rsidR="00404D7B" w:rsidRPr="0060463B" w:rsidRDefault="009F2C2F" w:rsidP="00813472">
      <w:pPr>
        <w:pStyle w:val="Bodytext20"/>
        <w:shd w:val="clear" w:color="auto" w:fill="auto"/>
        <w:spacing w:line="20" w:lineRule="atLeast"/>
        <w:ind w:firstLine="567"/>
        <w:jc w:val="both"/>
      </w:pPr>
      <w:r w:rsidRPr="007C17EA">
        <w:rPr>
          <w:rStyle w:val="Bodytext2TimesNewRoman12pt0"/>
          <w:rFonts w:eastAsia="Book Antiqua"/>
          <w:b/>
        </w:rPr>
        <w:t>Kioskas</w:t>
      </w:r>
      <w:r w:rsidRPr="007C17EA">
        <w:rPr>
          <w:rStyle w:val="Bodytext2TimesNewRoman12pt0"/>
          <w:rFonts w:eastAsia="Book Antiqua"/>
        </w:rPr>
        <w:t xml:space="preserve"> </w:t>
      </w:r>
      <w:r w:rsidR="00396CE0" w:rsidRPr="007C17EA">
        <w:rPr>
          <w:rStyle w:val="Bodytext2TimesNewRoman12pt0"/>
          <w:rFonts w:eastAsia="Book Antiqua"/>
        </w:rPr>
        <w:t>–</w:t>
      </w:r>
      <w:r w:rsidRPr="007C17EA">
        <w:rPr>
          <w:rStyle w:val="Bodytext2TimesNewRoman12pt0"/>
          <w:rFonts w:eastAsia="Book Antiqua"/>
        </w:rPr>
        <w:t xml:space="preserve"> smulkios prekybos ar paslaugų teikimo reikmėms </w:t>
      </w:r>
      <w:r w:rsidR="00396CE0" w:rsidRPr="007C17EA">
        <w:rPr>
          <w:rStyle w:val="Bodytext2TimesNewRoman12pt0"/>
          <w:rFonts w:eastAsia="Book Antiqua"/>
        </w:rPr>
        <w:t>Nekilnojamojo</w:t>
      </w:r>
      <w:r w:rsidRPr="007C17EA">
        <w:rPr>
          <w:rStyle w:val="Bodytext2TimesNewRoman12pt0"/>
          <w:rFonts w:eastAsia="Book Antiqua"/>
        </w:rPr>
        <w:t xml:space="preserve"> turto registre</w:t>
      </w:r>
      <w:r w:rsidR="009D3E87" w:rsidRPr="007C17EA">
        <w:rPr>
          <w:rStyle w:val="Bodytext2TimesNewRoman12pt0"/>
          <w:rFonts w:eastAsia="Book Antiqua"/>
        </w:rPr>
        <w:t xml:space="preserve"> </w:t>
      </w:r>
      <w:r w:rsidRPr="007C17EA">
        <w:rPr>
          <w:rStyle w:val="Bodytext2TimesNewRoman12pt0"/>
          <w:rFonts w:eastAsia="Book Antiqua"/>
        </w:rPr>
        <w:t>neregistruojamas nedidelis lengvų konstrukcijų ir į žemę įleistų pamatų neturintis laikinas statinys,</w:t>
      </w:r>
      <w:r w:rsidR="00396CE0" w:rsidRPr="007C17EA">
        <w:rPr>
          <w:rStyle w:val="Bodytext2TimesNewRoman12pt0"/>
          <w:rFonts w:eastAsia="Book Antiqua"/>
        </w:rPr>
        <w:t xml:space="preserve"> </w:t>
      </w:r>
      <w:r w:rsidRPr="007C17EA">
        <w:rPr>
          <w:rStyle w:val="Bodytext2TimesNewRoman12pt0"/>
          <w:rFonts w:eastAsia="Book Antiqua"/>
        </w:rPr>
        <w:t>pagamintas gamykloje ar pastatytas iš surenkamų konstrukcijų. Dalis kiosko sienų (jų viršutinės</w:t>
      </w:r>
      <w:r w:rsidR="009D3E87" w:rsidRPr="007C17EA">
        <w:rPr>
          <w:rStyle w:val="Bodytext2TimesNewRoman12pt0"/>
          <w:rFonts w:eastAsia="Book Antiqua"/>
        </w:rPr>
        <w:t xml:space="preserve"> </w:t>
      </w:r>
      <w:r w:rsidRPr="007C17EA">
        <w:rPr>
          <w:rStyle w:val="Bodytext2TimesNewRoman12pt0"/>
          <w:rFonts w:eastAsia="Book Antiqua"/>
        </w:rPr>
        <w:t>dalys) įstiklintos, o prekyba vyksta per priekinėje sienoje esančią vitrinos angą.</w:t>
      </w:r>
    </w:p>
    <w:p w:rsidR="00404D7B" w:rsidRPr="0060463B" w:rsidRDefault="009F2C2F" w:rsidP="00813472">
      <w:pPr>
        <w:pStyle w:val="Bodytext20"/>
        <w:shd w:val="clear" w:color="auto" w:fill="auto"/>
        <w:spacing w:line="20" w:lineRule="atLeast"/>
        <w:ind w:firstLine="567"/>
        <w:jc w:val="both"/>
      </w:pPr>
      <w:r w:rsidRPr="007C17EA">
        <w:rPr>
          <w:rStyle w:val="Bodytext2TimesNewRoman12pt0"/>
          <w:rFonts w:eastAsia="Book Antiqua"/>
          <w:b/>
        </w:rPr>
        <w:t>Paviljonas</w:t>
      </w:r>
      <w:r w:rsidRPr="007C17EA">
        <w:rPr>
          <w:rStyle w:val="Bodytext2TimesNewRoman12pt0"/>
          <w:rFonts w:eastAsia="Book Antiqua"/>
        </w:rPr>
        <w:t xml:space="preserve"> </w:t>
      </w:r>
      <w:r w:rsidR="00396CE0" w:rsidRPr="007C17EA">
        <w:rPr>
          <w:rStyle w:val="Bodytext2TimesNewRoman12pt0"/>
          <w:rFonts w:eastAsia="Book Antiqua"/>
        </w:rPr>
        <w:t>–</w:t>
      </w:r>
      <w:r w:rsidRPr="007C17EA">
        <w:rPr>
          <w:rStyle w:val="Bodytext2TimesNewRoman12pt0"/>
          <w:rFonts w:eastAsia="Book Antiqua"/>
        </w:rPr>
        <w:t xml:space="preserve"> </w:t>
      </w:r>
      <w:r w:rsidR="00396CE0" w:rsidRPr="007C17EA">
        <w:rPr>
          <w:rStyle w:val="Bodytext2TimesNewRoman12pt0"/>
          <w:rFonts w:eastAsia="Book Antiqua"/>
        </w:rPr>
        <w:t>Nekilnojamojo</w:t>
      </w:r>
      <w:r w:rsidRPr="007C17EA">
        <w:rPr>
          <w:rStyle w:val="Bodytext2TimesNewRoman12pt0"/>
          <w:rFonts w:eastAsia="Book Antiqua"/>
        </w:rPr>
        <w:t xml:space="preserve"> turto registre neregistruojamas ir į žemę įleistų pamatų neturintis</w:t>
      </w:r>
      <w:r w:rsidR="00BA3232" w:rsidRPr="007C17EA">
        <w:rPr>
          <w:rStyle w:val="Bodytext2TimesNewRoman12pt0"/>
          <w:rFonts w:eastAsia="Book Antiqua"/>
        </w:rPr>
        <w:t xml:space="preserve"> </w:t>
      </w:r>
      <w:r w:rsidRPr="007C17EA">
        <w:rPr>
          <w:rStyle w:val="Bodytext2TimesNewRoman12pt0"/>
          <w:rFonts w:eastAsia="Book Antiqua"/>
        </w:rPr>
        <w:t>smulkios prekybos ar paslaugų teikimo reikmėms skirtas laikinas statinys, pagamintas gamykloje ar</w:t>
      </w:r>
      <w:r w:rsidR="009D3E87" w:rsidRPr="007C17EA">
        <w:rPr>
          <w:rStyle w:val="Bodytext2TimesNewRoman12pt0"/>
          <w:rFonts w:eastAsia="Book Antiqua"/>
        </w:rPr>
        <w:t xml:space="preserve"> </w:t>
      </w:r>
      <w:r w:rsidRPr="007C17EA">
        <w:rPr>
          <w:rStyle w:val="Bodytext2TimesNewRoman12pt0"/>
          <w:rFonts w:eastAsia="Book Antiqua"/>
        </w:rPr>
        <w:t>pastatytas iš surenkamų konstrukcijų, ir turintis viduje įrengtą prekybos salę.</w:t>
      </w:r>
    </w:p>
    <w:p w:rsidR="00404D7B" w:rsidRPr="0060463B" w:rsidRDefault="009F2C2F" w:rsidP="00813472">
      <w:pPr>
        <w:pStyle w:val="Bodytext20"/>
        <w:shd w:val="clear" w:color="auto" w:fill="auto"/>
        <w:spacing w:line="20" w:lineRule="atLeast"/>
        <w:ind w:firstLine="567"/>
        <w:jc w:val="both"/>
      </w:pPr>
      <w:r w:rsidRPr="007C17EA">
        <w:rPr>
          <w:rStyle w:val="Bodytext2TimesNewRoman12pt0"/>
          <w:rFonts w:eastAsia="Book Antiqua"/>
          <w:b/>
        </w:rPr>
        <w:t>Lauko kavinė</w:t>
      </w:r>
      <w:r w:rsidRPr="007C17EA">
        <w:rPr>
          <w:rStyle w:val="Bodytext2TimesNewRoman12pt0"/>
          <w:rFonts w:eastAsia="Book Antiqua"/>
        </w:rPr>
        <w:t xml:space="preserve"> </w:t>
      </w:r>
      <w:r w:rsidR="00396CE0" w:rsidRPr="007C17EA">
        <w:rPr>
          <w:rStyle w:val="Bodytext2TimesNewRoman12pt0"/>
          <w:rFonts w:eastAsia="Book Antiqua"/>
        </w:rPr>
        <w:t>–</w:t>
      </w:r>
      <w:r w:rsidR="004856C8" w:rsidRPr="007C17EA">
        <w:rPr>
          <w:rStyle w:val="Bodytext2TimesNewRoman12pt0"/>
          <w:rFonts w:eastAsia="Book Antiqua"/>
        </w:rPr>
        <w:t xml:space="preserve"> lauke įrengtas, laikinas</w:t>
      </w:r>
      <w:r w:rsidRPr="007C17EA">
        <w:rPr>
          <w:rStyle w:val="Bodytext2TimesNewRoman12pt0"/>
          <w:rFonts w:eastAsia="Book Antiqua"/>
        </w:rPr>
        <w:t xml:space="preserve"> nesudėtingų lengvų konstrukcijų statinys be</w:t>
      </w:r>
      <w:r w:rsidR="009D3E87" w:rsidRPr="007C17EA">
        <w:rPr>
          <w:rStyle w:val="Bodytext2TimesNewRoman12pt0"/>
          <w:rFonts w:eastAsia="Book Antiqua"/>
        </w:rPr>
        <w:t xml:space="preserve"> </w:t>
      </w:r>
      <w:r w:rsidRPr="007C17EA">
        <w:rPr>
          <w:rStyle w:val="Bodytext2TimesNewRoman12pt0"/>
          <w:rFonts w:eastAsia="Book Antiqua"/>
        </w:rPr>
        <w:t>pamatų arba sukomplektuota įranga (staliukai, kėdės, skėčiai, tvorelės, pakylos, gėlinės ir kt.), kurie</w:t>
      </w:r>
      <w:r w:rsidR="00BA3232" w:rsidRPr="007C17EA">
        <w:rPr>
          <w:rStyle w:val="Bodytext2TimesNewRoman12pt0"/>
          <w:rFonts w:eastAsia="Book Antiqua"/>
        </w:rPr>
        <w:t xml:space="preserve"> </w:t>
      </w:r>
      <w:r w:rsidRPr="007C17EA">
        <w:rPr>
          <w:rStyle w:val="Bodytext2TimesNewRoman12pt0"/>
          <w:rFonts w:eastAsia="Book Antiqua"/>
        </w:rPr>
        <w:t>skirti viešojo maitinimo paslaugoms teikti ir lankytojams aptarnauti.</w:t>
      </w:r>
    </w:p>
    <w:p w:rsidR="00404D7B" w:rsidRPr="0060463B" w:rsidRDefault="009F2C2F" w:rsidP="00813472">
      <w:pPr>
        <w:pStyle w:val="Bodytext20"/>
        <w:shd w:val="clear" w:color="auto" w:fill="auto"/>
        <w:spacing w:line="20" w:lineRule="atLeast"/>
        <w:ind w:firstLine="567"/>
        <w:jc w:val="both"/>
      </w:pPr>
      <w:r w:rsidRPr="007C17EA">
        <w:rPr>
          <w:rStyle w:val="Bodytext2TimesNewRoman12pt0"/>
          <w:rFonts w:eastAsia="Book Antiqua"/>
          <w:b/>
        </w:rPr>
        <w:t>Išplėstos aptarnavimo vietos</w:t>
      </w:r>
      <w:r w:rsidR="00396CE0" w:rsidRPr="007C17EA">
        <w:rPr>
          <w:rStyle w:val="Bodytext2TimesNewRoman12pt0"/>
          <w:rFonts w:eastAsia="Book Antiqua"/>
          <w:b/>
        </w:rPr>
        <w:t xml:space="preserve"> </w:t>
      </w:r>
      <w:r w:rsidR="00396CE0" w:rsidRPr="007C17EA">
        <w:rPr>
          <w:rStyle w:val="Bodytext2TimesNewRoman12pt0"/>
          <w:rFonts w:eastAsia="Book Antiqua"/>
        </w:rPr>
        <w:t>–</w:t>
      </w:r>
      <w:r w:rsidRPr="007C17EA">
        <w:rPr>
          <w:rStyle w:val="Bodytext2TimesNewRoman12pt0"/>
          <w:rFonts w:eastAsia="Book Antiqua"/>
        </w:rPr>
        <w:t xml:space="preserve"> prie stacionariųjų viešojo maitinimo vietų sukomplektuotas</w:t>
      </w:r>
      <w:r w:rsidR="00BA3232" w:rsidRPr="007C17EA">
        <w:rPr>
          <w:rStyle w:val="Bodytext2TimesNewRoman12pt0"/>
          <w:rFonts w:eastAsia="Book Antiqua"/>
        </w:rPr>
        <w:t xml:space="preserve"> </w:t>
      </w:r>
      <w:r w:rsidRPr="007C17EA">
        <w:rPr>
          <w:rStyle w:val="Bodytext2TimesNewRoman12pt0"/>
          <w:rFonts w:eastAsia="Book Antiqua"/>
        </w:rPr>
        <w:t>laikinas statinys arba sukomplektuota įranga (staliukai, kėdės, skėčiai, tvorelės, gėlinės ir kt.) be</w:t>
      </w:r>
      <w:r w:rsidR="00BA3232" w:rsidRPr="007C17EA">
        <w:rPr>
          <w:rStyle w:val="Bodytext2TimesNewRoman12pt0"/>
          <w:rFonts w:eastAsia="Book Antiqua"/>
        </w:rPr>
        <w:t xml:space="preserve"> </w:t>
      </w:r>
      <w:r w:rsidRPr="007C17EA">
        <w:rPr>
          <w:rStyle w:val="Bodytext2TimesNewRoman12pt0"/>
          <w:rFonts w:eastAsia="Book Antiqua"/>
        </w:rPr>
        <w:t>atskiros prekybos vietos, kurie skirti aptarnauti stacionariosios viešojo maitinimo vietos lankytojus,</w:t>
      </w:r>
      <w:r w:rsidR="00BA3232" w:rsidRPr="007C17EA">
        <w:rPr>
          <w:rStyle w:val="Bodytext2TimesNewRoman12pt0"/>
          <w:rFonts w:eastAsia="Book Antiqua"/>
        </w:rPr>
        <w:t xml:space="preserve"> </w:t>
      </w:r>
      <w:r w:rsidRPr="007C17EA">
        <w:rPr>
          <w:rStyle w:val="Bodytext2TimesNewRoman12pt0"/>
          <w:rFonts w:eastAsia="Book Antiqua"/>
        </w:rPr>
        <w:lastRenderedPageBreak/>
        <w:t>išmontuojami pasibaigus leidimo galiojimo laikui.</w:t>
      </w:r>
    </w:p>
    <w:p w:rsidR="009C6D6E" w:rsidRPr="007C17EA" w:rsidRDefault="0028610D" w:rsidP="00813472">
      <w:pPr>
        <w:pStyle w:val="Bodytext20"/>
        <w:shd w:val="clear" w:color="auto" w:fill="auto"/>
        <w:spacing w:line="20" w:lineRule="atLeast"/>
        <w:ind w:firstLine="567"/>
        <w:jc w:val="both"/>
        <w:rPr>
          <w:rStyle w:val="Bodytext2TimesNewRoman12pt0"/>
          <w:rFonts w:eastAsia="Book Antiqua"/>
        </w:rPr>
      </w:pPr>
      <w:r w:rsidRPr="007C17EA">
        <w:rPr>
          <w:rStyle w:val="Bodytext2TimesNewRoman12pt0"/>
          <w:rFonts w:eastAsia="Book Antiqua"/>
          <w:b/>
        </w:rPr>
        <w:t>Pardavėjas ar paslaugų teikėjas</w:t>
      </w:r>
      <w:r w:rsidR="00396CE0" w:rsidRPr="007C17EA">
        <w:rPr>
          <w:rStyle w:val="Bodytext2TimesNewRoman12pt0"/>
          <w:rFonts w:eastAsia="Book Antiqua"/>
          <w:b/>
        </w:rPr>
        <w:t xml:space="preserve"> </w:t>
      </w:r>
      <w:r w:rsidR="00B47FEE">
        <w:rPr>
          <w:rStyle w:val="Bodytext2TimesNewRoman12pt0"/>
          <w:rFonts w:eastAsia="Book Antiqua"/>
        </w:rPr>
        <w:t>(toliau – A</w:t>
      </w:r>
      <w:r w:rsidR="008D6626" w:rsidRPr="007C17EA">
        <w:rPr>
          <w:rStyle w:val="Bodytext2TimesNewRoman12pt0"/>
          <w:rFonts w:eastAsia="Book Antiqua"/>
        </w:rPr>
        <w:t xml:space="preserve">smuo) </w:t>
      </w:r>
      <w:r w:rsidR="00396CE0" w:rsidRPr="007C17EA">
        <w:rPr>
          <w:rStyle w:val="Bodytext2TimesNewRoman12pt0"/>
          <w:rFonts w:eastAsia="Book Antiqua"/>
        </w:rPr>
        <w:t>–</w:t>
      </w:r>
      <w:r w:rsidR="009F2C2F" w:rsidRPr="007C17EA">
        <w:rPr>
          <w:rStyle w:val="Bodytext2TimesNewRoman12pt0"/>
          <w:rFonts w:eastAsia="Book Antiqua"/>
        </w:rPr>
        <w:t xml:space="preserve"> asmuo (juridinis ar fizinis asmuo, kuris teisės aktų</w:t>
      </w:r>
      <w:r w:rsidR="009D3E87" w:rsidRPr="007C17EA">
        <w:rPr>
          <w:rStyle w:val="Bodytext2TimesNewRoman12pt0"/>
          <w:rFonts w:eastAsia="Book Antiqua"/>
        </w:rPr>
        <w:t xml:space="preserve"> </w:t>
      </w:r>
      <w:r w:rsidR="009F2C2F" w:rsidRPr="007C17EA">
        <w:rPr>
          <w:rStyle w:val="Bodytext2TimesNewRoman12pt0"/>
          <w:rFonts w:eastAsia="Book Antiqua"/>
        </w:rPr>
        <w:t>nustatyta tvarka verčiasi mažmenine prekyba, prekyba savo išaugintais ar pagamintais žemės ūkio</w:t>
      </w:r>
      <w:r w:rsidR="009D3E87" w:rsidRPr="007C17EA">
        <w:rPr>
          <w:rStyle w:val="Bodytext2TimesNewRoman12pt0"/>
          <w:rFonts w:eastAsia="Book Antiqua"/>
        </w:rPr>
        <w:t xml:space="preserve"> </w:t>
      </w:r>
      <w:r w:rsidR="009F2C2F" w:rsidRPr="007C17EA">
        <w:rPr>
          <w:rStyle w:val="Bodytext2TimesNewRoman12pt0"/>
          <w:rFonts w:eastAsia="Book Antiqua"/>
        </w:rPr>
        <w:t>bei maisto produktais ir (ar) teikiantis paslaugas viešosiose vietose.</w:t>
      </w:r>
    </w:p>
    <w:p w:rsidR="005F279E" w:rsidRPr="0060463B" w:rsidRDefault="005F279E" w:rsidP="00E601C4">
      <w:pPr>
        <w:pStyle w:val="Bodytext20"/>
        <w:shd w:val="clear" w:color="auto" w:fill="auto"/>
        <w:spacing w:line="20" w:lineRule="atLeast"/>
        <w:ind w:firstLine="851"/>
        <w:jc w:val="both"/>
        <w:rPr>
          <w:rFonts w:ascii="Times New Roman" w:hAnsi="Times New Roman" w:cs="Times New Roman"/>
          <w:sz w:val="24"/>
          <w:szCs w:val="24"/>
        </w:rPr>
      </w:pPr>
    </w:p>
    <w:p w:rsidR="009A7B6D" w:rsidRPr="007C17EA" w:rsidRDefault="009A7B6D" w:rsidP="00E601C4">
      <w:pPr>
        <w:pStyle w:val="Bodytext20"/>
        <w:shd w:val="clear" w:color="auto" w:fill="auto"/>
        <w:tabs>
          <w:tab w:val="left" w:pos="1160"/>
        </w:tabs>
        <w:spacing w:line="20" w:lineRule="atLeast"/>
        <w:jc w:val="center"/>
        <w:rPr>
          <w:rStyle w:val="Bodytext2TimesNewRoman12pt0"/>
          <w:rFonts w:eastAsia="Book Antiqua"/>
          <w:b/>
        </w:rPr>
      </w:pPr>
      <w:r w:rsidRPr="007C17EA">
        <w:rPr>
          <w:rStyle w:val="Bodytext2TimesNewRoman12pt0"/>
          <w:rFonts w:eastAsia="Book Antiqua"/>
          <w:b/>
        </w:rPr>
        <w:t>II SKYRIUS</w:t>
      </w:r>
    </w:p>
    <w:p w:rsidR="0039319E" w:rsidRPr="007C17EA" w:rsidRDefault="0039319E" w:rsidP="00E601C4">
      <w:pPr>
        <w:pStyle w:val="Bodytext20"/>
        <w:shd w:val="clear" w:color="auto" w:fill="auto"/>
        <w:tabs>
          <w:tab w:val="left" w:pos="1160"/>
        </w:tabs>
        <w:spacing w:line="20" w:lineRule="atLeast"/>
        <w:jc w:val="center"/>
        <w:rPr>
          <w:rStyle w:val="Bodytext2TimesNewRoman12pt0"/>
          <w:rFonts w:ascii="Book Antiqua" w:eastAsia="Book Antiqua" w:hAnsi="Book Antiqua"/>
          <w:b/>
        </w:rPr>
      </w:pPr>
      <w:r w:rsidRPr="007C17EA">
        <w:rPr>
          <w:rStyle w:val="Bodytext2TimesNewRoman12pt0"/>
          <w:rFonts w:eastAsia="Book Antiqua"/>
          <w:b/>
        </w:rPr>
        <w:t>PREKYBOS IR PASLAUGŲ TEIKIMO VIEŠO</w:t>
      </w:r>
      <w:r w:rsidR="00F66CF8" w:rsidRPr="007C17EA">
        <w:rPr>
          <w:rStyle w:val="Bodytext2TimesNewRoman12pt0"/>
          <w:rFonts w:eastAsia="Book Antiqua"/>
          <w:b/>
        </w:rPr>
        <w:t>SIOS</w:t>
      </w:r>
      <w:r w:rsidRPr="007C17EA">
        <w:rPr>
          <w:rStyle w:val="Bodytext2TimesNewRoman12pt0"/>
          <w:rFonts w:eastAsia="Book Antiqua"/>
          <w:b/>
        </w:rPr>
        <w:t>E VIETOSE BŪDAI</w:t>
      </w:r>
    </w:p>
    <w:p w:rsidR="0039319E" w:rsidRPr="007C17EA" w:rsidRDefault="0039319E" w:rsidP="00E601C4">
      <w:pPr>
        <w:pStyle w:val="Bodytext20"/>
        <w:shd w:val="clear" w:color="auto" w:fill="auto"/>
        <w:tabs>
          <w:tab w:val="left" w:pos="1160"/>
        </w:tabs>
        <w:spacing w:line="20" w:lineRule="atLeast"/>
        <w:jc w:val="center"/>
        <w:rPr>
          <w:rStyle w:val="Bodytext2TimesNewRoman12pt0"/>
          <w:rFonts w:ascii="Book Antiqua" w:eastAsia="Book Antiqua" w:hAnsi="Book Antiqua"/>
        </w:rPr>
      </w:pPr>
    </w:p>
    <w:p w:rsidR="00404D7B" w:rsidRPr="007C17EA" w:rsidRDefault="00DA26CF" w:rsidP="00813472">
      <w:pPr>
        <w:pStyle w:val="Bodytext20"/>
        <w:shd w:val="clear" w:color="auto" w:fill="auto"/>
        <w:tabs>
          <w:tab w:val="left" w:pos="1160"/>
        </w:tabs>
        <w:spacing w:line="20" w:lineRule="atLeast"/>
        <w:ind w:firstLine="567"/>
        <w:jc w:val="both"/>
        <w:rPr>
          <w:rStyle w:val="Bodytext2TimesNewRoman12pt0"/>
          <w:rFonts w:ascii="Book Antiqua" w:eastAsia="Book Antiqua" w:hAnsi="Book Antiqua"/>
          <w:sz w:val="21"/>
        </w:rPr>
      </w:pPr>
      <w:r w:rsidRPr="007C17EA">
        <w:rPr>
          <w:rStyle w:val="Bodytext2TimesNewRoman12pt0"/>
          <w:rFonts w:eastAsia="Book Antiqua"/>
        </w:rPr>
        <w:t xml:space="preserve">6. </w:t>
      </w:r>
      <w:r w:rsidR="009F2C2F" w:rsidRPr="007C17EA">
        <w:rPr>
          <w:rStyle w:val="Bodytext2TimesNewRoman12pt0"/>
          <w:rFonts w:eastAsia="Book Antiqua"/>
        </w:rPr>
        <w:t xml:space="preserve">Prekybos ir paslaugų </w:t>
      </w:r>
      <w:r w:rsidR="005B60A4" w:rsidRPr="007C17EA">
        <w:rPr>
          <w:rStyle w:val="Bodytext2TimesNewRoman12pt0"/>
          <w:rFonts w:eastAsia="Book Antiqua"/>
        </w:rPr>
        <w:t xml:space="preserve">teikimo </w:t>
      </w:r>
      <w:r w:rsidR="009F2C2F" w:rsidRPr="007C17EA">
        <w:rPr>
          <w:rStyle w:val="Bodytext2TimesNewRoman12pt0"/>
          <w:rFonts w:eastAsia="Book Antiqua"/>
        </w:rPr>
        <w:t>viešosiose vietose būdai yra šie:</w:t>
      </w:r>
    </w:p>
    <w:p w:rsidR="00404D7B" w:rsidRPr="0060463B" w:rsidRDefault="00DA26CF" w:rsidP="00813472">
      <w:pPr>
        <w:pStyle w:val="Bodytext20"/>
        <w:shd w:val="clear" w:color="auto" w:fill="auto"/>
        <w:tabs>
          <w:tab w:val="left" w:pos="1286"/>
        </w:tabs>
        <w:spacing w:line="20" w:lineRule="atLeast"/>
        <w:ind w:firstLine="567"/>
        <w:jc w:val="both"/>
      </w:pPr>
      <w:r w:rsidRPr="007C17EA">
        <w:rPr>
          <w:rStyle w:val="Bodytext2TimesNewRoman12pt0"/>
          <w:rFonts w:eastAsia="Book Antiqua"/>
        </w:rPr>
        <w:t xml:space="preserve">6.1. </w:t>
      </w:r>
      <w:r w:rsidR="009F2C2F" w:rsidRPr="007C17EA">
        <w:rPr>
          <w:rStyle w:val="Bodytext2TimesNewRoman12pt0"/>
          <w:rFonts w:eastAsia="Book Antiqua"/>
        </w:rPr>
        <w:t>prekyba ar paslaugų teikimas iš (nuo) laikinųjų prekybos įrenginių;</w:t>
      </w:r>
    </w:p>
    <w:p w:rsidR="00404D7B" w:rsidRPr="0060463B" w:rsidRDefault="00DA26CF" w:rsidP="00813472">
      <w:pPr>
        <w:pStyle w:val="Bodytext20"/>
        <w:shd w:val="clear" w:color="auto" w:fill="auto"/>
        <w:tabs>
          <w:tab w:val="left" w:pos="1286"/>
        </w:tabs>
        <w:spacing w:line="20" w:lineRule="atLeast"/>
        <w:ind w:firstLine="567"/>
        <w:jc w:val="both"/>
      </w:pPr>
      <w:r w:rsidRPr="007C17EA">
        <w:rPr>
          <w:rStyle w:val="Bodytext2TimesNewRoman12pt0"/>
          <w:rFonts w:eastAsia="Book Antiqua"/>
        </w:rPr>
        <w:t xml:space="preserve">6.2. </w:t>
      </w:r>
      <w:r w:rsidR="009F2C2F" w:rsidRPr="007C17EA">
        <w:rPr>
          <w:rStyle w:val="Bodytext2TimesNewRoman12pt0"/>
          <w:rFonts w:eastAsia="Book Antiqua"/>
        </w:rPr>
        <w:t>prekyba ar paslaugų teikimas iš kioskų, paviljonuose;</w:t>
      </w:r>
    </w:p>
    <w:p w:rsidR="00404D7B" w:rsidRPr="0060463B" w:rsidRDefault="00DA26CF" w:rsidP="00813472">
      <w:pPr>
        <w:pStyle w:val="Bodytext20"/>
        <w:shd w:val="clear" w:color="auto" w:fill="auto"/>
        <w:tabs>
          <w:tab w:val="left" w:pos="1250"/>
        </w:tabs>
        <w:spacing w:line="20" w:lineRule="atLeast"/>
        <w:ind w:firstLine="567"/>
        <w:jc w:val="both"/>
      </w:pPr>
      <w:r w:rsidRPr="007C17EA">
        <w:rPr>
          <w:rStyle w:val="Bodytext2TimesNewRoman12pt0"/>
          <w:rFonts w:eastAsia="Book Antiqua"/>
        </w:rPr>
        <w:t xml:space="preserve">6.3. </w:t>
      </w:r>
      <w:r w:rsidR="009F2C2F" w:rsidRPr="007C17EA">
        <w:rPr>
          <w:rStyle w:val="Bodytext2TimesNewRoman12pt0"/>
          <w:rFonts w:eastAsia="Book Antiqua"/>
        </w:rPr>
        <w:t>prekyba ar paslaugų teikimas iš prekybai prita</w:t>
      </w:r>
      <w:r w:rsidR="00493742" w:rsidRPr="007C17EA">
        <w:rPr>
          <w:rStyle w:val="Bodytext2TimesNewRoman12pt0"/>
          <w:rFonts w:eastAsia="Book Antiqua"/>
        </w:rPr>
        <w:t xml:space="preserve">ikytų specializuotų automobilių </w:t>
      </w:r>
      <w:r w:rsidR="009F2C2F" w:rsidRPr="007C17EA">
        <w:rPr>
          <w:rStyle w:val="Bodytext2TimesNewRoman12pt0"/>
          <w:rFonts w:eastAsia="Book Antiqua"/>
        </w:rPr>
        <w:t>ar jų priekabų;</w:t>
      </w:r>
    </w:p>
    <w:p w:rsidR="00404D7B" w:rsidRPr="0060463B" w:rsidRDefault="00DA26CF" w:rsidP="00813472">
      <w:pPr>
        <w:pStyle w:val="Bodytext20"/>
        <w:shd w:val="clear" w:color="auto" w:fill="auto"/>
        <w:tabs>
          <w:tab w:val="left" w:pos="1246"/>
        </w:tabs>
        <w:spacing w:line="20" w:lineRule="atLeast"/>
        <w:ind w:firstLine="567"/>
        <w:jc w:val="both"/>
      </w:pPr>
      <w:r w:rsidRPr="009B0469">
        <w:rPr>
          <w:rStyle w:val="Bodytext2TimesNewRoman12pt0"/>
          <w:rFonts w:eastAsia="Book Antiqua"/>
        </w:rPr>
        <w:t xml:space="preserve">6.4. </w:t>
      </w:r>
      <w:r w:rsidR="009F2C2F" w:rsidRPr="009B0469">
        <w:rPr>
          <w:rStyle w:val="Bodytext2TimesNewRoman12pt0"/>
          <w:rFonts w:eastAsia="Book Antiqua"/>
        </w:rPr>
        <w:t>prekyba ar paslaugų teikimas lauko kavinėse ir išplėstose aptarnavimo vietose, prie</w:t>
      </w:r>
      <w:r w:rsidR="009D3E87" w:rsidRPr="009B0469">
        <w:rPr>
          <w:rStyle w:val="Bodytext2TimesNewRoman12pt0"/>
          <w:rFonts w:eastAsia="Book Antiqua"/>
        </w:rPr>
        <w:t xml:space="preserve"> </w:t>
      </w:r>
      <w:r w:rsidR="009F2C2F" w:rsidRPr="009B0469">
        <w:rPr>
          <w:rStyle w:val="Bodytext2TimesNewRoman12pt0"/>
          <w:rFonts w:eastAsia="Book Antiqua"/>
        </w:rPr>
        <w:t>stacionari</w:t>
      </w:r>
      <w:r w:rsidR="00F66CF8" w:rsidRPr="009B0469">
        <w:rPr>
          <w:rStyle w:val="Bodytext2TimesNewRoman12pt0"/>
          <w:rFonts w:eastAsia="Book Antiqua"/>
        </w:rPr>
        <w:t>ų viešojo maitinimo vietų;</w:t>
      </w:r>
    </w:p>
    <w:p w:rsidR="00404D7B" w:rsidRPr="007C17EA" w:rsidRDefault="00DA26CF" w:rsidP="00813472">
      <w:pPr>
        <w:pStyle w:val="Bodytext20"/>
        <w:shd w:val="clear" w:color="auto" w:fill="auto"/>
        <w:tabs>
          <w:tab w:val="left" w:pos="1286"/>
        </w:tabs>
        <w:spacing w:line="20" w:lineRule="atLeast"/>
        <w:ind w:firstLine="567"/>
        <w:jc w:val="both"/>
        <w:rPr>
          <w:rStyle w:val="Bodytext2TimesNewRoman12pt0"/>
          <w:rFonts w:eastAsia="Book Antiqua"/>
        </w:rPr>
      </w:pPr>
      <w:r w:rsidRPr="007C17EA">
        <w:rPr>
          <w:rStyle w:val="Bodytext2TimesNewRoman12pt0"/>
          <w:rFonts w:eastAsia="Book Antiqua"/>
        </w:rPr>
        <w:t xml:space="preserve">6.5. </w:t>
      </w:r>
      <w:r w:rsidR="009F2C2F" w:rsidRPr="007C17EA">
        <w:rPr>
          <w:rStyle w:val="Bodytext2TimesNewRoman12pt0"/>
          <w:rFonts w:eastAsia="Book Antiqua"/>
        </w:rPr>
        <w:t>nuomos (dviračių, riedučių, valčių ir pan.)</w:t>
      </w:r>
      <w:r w:rsidR="001E0450" w:rsidRPr="007C17EA">
        <w:rPr>
          <w:rStyle w:val="Bodytext2TimesNewRoman12pt0"/>
          <w:rFonts w:eastAsia="Book Antiqua"/>
        </w:rPr>
        <w:t>,</w:t>
      </w:r>
      <w:r w:rsidR="009F2C2F" w:rsidRPr="007C17EA">
        <w:rPr>
          <w:rStyle w:val="Bodytext2TimesNewRoman12pt0"/>
          <w:rFonts w:eastAsia="Book Antiqua"/>
        </w:rPr>
        <w:t xml:space="preserve"> buities (piešimo, fotografavimo, svėrimo ir</w:t>
      </w:r>
      <w:r w:rsidR="009D3E87" w:rsidRPr="007C17EA">
        <w:rPr>
          <w:rStyle w:val="Bodytext2TimesNewRoman12pt0"/>
          <w:rFonts w:eastAsia="Book Antiqua"/>
        </w:rPr>
        <w:t xml:space="preserve"> </w:t>
      </w:r>
      <w:r w:rsidR="009F2C2F" w:rsidRPr="007C17EA">
        <w:rPr>
          <w:rStyle w:val="Bodytext2TimesNewRoman12pt0"/>
          <w:rFonts w:eastAsia="Book Antiqua"/>
        </w:rPr>
        <w:t>pan.)</w:t>
      </w:r>
      <w:r w:rsidR="00AF3990" w:rsidRPr="007C17EA">
        <w:rPr>
          <w:rStyle w:val="Bodytext2TimesNewRoman12pt0"/>
          <w:rFonts w:eastAsia="Book Antiqua"/>
        </w:rPr>
        <w:t>;</w:t>
      </w:r>
    </w:p>
    <w:p w:rsidR="00404D7B" w:rsidRPr="007C17EA" w:rsidRDefault="00DA26CF" w:rsidP="00813472">
      <w:pPr>
        <w:pStyle w:val="Bodytext20"/>
        <w:shd w:val="clear" w:color="auto" w:fill="auto"/>
        <w:tabs>
          <w:tab w:val="left" w:pos="1286"/>
        </w:tabs>
        <w:spacing w:line="20" w:lineRule="atLeast"/>
        <w:ind w:firstLine="567"/>
        <w:jc w:val="both"/>
        <w:rPr>
          <w:rStyle w:val="Bodytext2TimesNewRoman12pt0"/>
          <w:rFonts w:ascii="Book Antiqua" w:eastAsia="Book Antiqua" w:hAnsi="Book Antiqua"/>
          <w:sz w:val="21"/>
        </w:rPr>
      </w:pPr>
      <w:r w:rsidRPr="007C17EA">
        <w:rPr>
          <w:rStyle w:val="Bodytext2TimesNewRoman12pt0"/>
          <w:rFonts w:eastAsia="Book Antiqua"/>
        </w:rPr>
        <w:t>6.</w:t>
      </w:r>
      <w:r w:rsidR="0013506D" w:rsidRPr="007C17EA">
        <w:rPr>
          <w:rStyle w:val="Bodytext2TimesNewRoman12pt0"/>
          <w:rFonts w:eastAsia="Book Antiqua"/>
        </w:rPr>
        <w:t>6</w:t>
      </w:r>
      <w:r w:rsidRPr="007C17EA">
        <w:rPr>
          <w:rStyle w:val="Bodytext2TimesNewRoman12pt0"/>
          <w:rFonts w:eastAsia="Book Antiqua"/>
        </w:rPr>
        <w:t xml:space="preserve">. </w:t>
      </w:r>
      <w:r w:rsidR="009F2C2F" w:rsidRPr="007C17EA">
        <w:rPr>
          <w:rStyle w:val="Bodytext2TimesNewRoman12pt0"/>
          <w:rFonts w:eastAsia="Book Antiqua"/>
        </w:rPr>
        <w:t>kiti teisės aktų nedraudžiami prekybos ir paslaugų teikimo būdai.</w:t>
      </w:r>
    </w:p>
    <w:p w:rsidR="008D7D1D" w:rsidRPr="0060463B" w:rsidRDefault="008D7D1D" w:rsidP="00E601C4">
      <w:pPr>
        <w:pStyle w:val="Bodytext20"/>
        <w:shd w:val="clear" w:color="auto" w:fill="auto"/>
        <w:tabs>
          <w:tab w:val="left" w:pos="1286"/>
        </w:tabs>
        <w:spacing w:line="20" w:lineRule="atLeast"/>
        <w:jc w:val="center"/>
      </w:pPr>
    </w:p>
    <w:p w:rsidR="009A7B6D" w:rsidRPr="009B0469" w:rsidRDefault="009A7B6D" w:rsidP="00E601C4">
      <w:pPr>
        <w:pStyle w:val="Bodytext20"/>
        <w:shd w:val="clear" w:color="auto" w:fill="auto"/>
        <w:spacing w:line="20" w:lineRule="atLeast"/>
        <w:jc w:val="center"/>
        <w:rPr>
          <w:rStyle w:val="Bodytext2TimesNewRoman12pt0"/>
          <w:rFonts w:eastAsia="Book Antiqua"/>
          <w:b/>
        </w:rPr>
      </w:pPr>
      <w:r w:rsidRPr="009B0469">
        <w:rPr>
          <w:rStyle w:val="Bodytext2TimesNewRoman12pt0"/>
          <w:rFonts w:eastAsia="Book Antiqua"/>
          <w:b/>
        </w:rPr>
        <w:t>III SKYRIUS</w:t>
      </w:r>
    </w:p>
    <w:p w:rsidR="00404D7B" w:rsidRPr="009B0469" w:rsidRDefault="007354E7" w:rsidP="00E601C4">
      <w:pPr>
        <w:pStyle w:val="Bodytext20"/>
        <w:shd w:val="clear" w:color="auto" w:fill="auto"/>
        <w:spacing w:line="20" w:lineRule="atLeast"/>
        <w:jc w:val="center"/>
        <w:rPr>
          <w:rStyle w:val="Bodytext2TimesNewRoman12pt0"/>
          <w:rFonts w:eastAsia="Book Antiqua"/>
          <w:b/>
        </w:rPr>
      </w:pPr>
      <w:r w:rsidRPr="009B0469">
        <w:rPr>
          <w:rStyle w:val="Bodytext2TimesNewRoman12pt0"/>
          <w:rFonts w:eastAsia="Book Antiqua"/>
          <w:b/>
        </w:rPr>
        <w:t xml:space="preserve">PREKYBOS IR PASLAUGŲ </w:t>
      </w:r>
      <w:r w:rsidR="005B60A4" w:rsidRPr="009B0469">
        <w:rPr>
          <w:rStyle w:val="Bodytext2TimesNewRoman12pt0"/>
          <w:rFonts w:eastAsia="Book Antiqua"/>
          <w:b/>
        </w:rPr>
        <w:t xml:space="preserve">TEIKIMO </w:t>
      </w:r>
      <w:r w:rsidR="00D43121" w:rsidRPr="009B0469">
        <w:rPr>
          <w:rStyle w:val="Bodytext2TimesNewRoman12pt0"/>
          <w:rFonts w:eastAsia="Book Antiqua"/>
          <w:b/>
        </w:rPr>
        <w:t xml:space="preserve">VIEŠOSIOSE VIETOSE </w:t>
      </w:r>
      <w:r w:rsidR="009F2C2F" w:rsidRPr="009B0469">
        <w:rPr>
          <w:rStyle w:val="Bodytext2TimesNewRoman12pt0"/>
          <w:rFonts w:eastAsia="Book Antiqua"/>
          <w:b/>
        </w:rPr>
        <w:t xml:space="preserve">REGLAMENTAVIMAS </w:t>
      </w:r>
    </w:p>
    <w:p w:rsidR="009A7B6D" w:rsidRPr="0060463B" w:rsidRDefault="009A7B6D" w:rsidP="00E601C4">
      <w:pPr>
        <w:pStyle w:val="Bodytext20"/>
        <w:shd w:val="clear" w:color="auto" w:fill="auto"/>
        <w:spacing w:line="20" w:lineRule="atLeast"/>
        <w:jc w:val="center"/>
        <w:rPr>
          <w:sz w:val="24"/>
          <w:szCs w:val="24"/>
        </w:rPr>
      </w:pPr>
    </w:p>
    <w:p w:rsidR="00404D7B" w:rsidRPr="0060463B" w:rsidRDefault="00C56C6E" w:rsidP="002234C3">
      <w:pPr>
        <w:pStyle w:val="Bodytext20"/>
        <w:shd w:val="clear" w:color="auto" w:fill="auto"/>
        <w:tabs>
          <w:tab w:val="left" w:pos="1209"/>
        </w:tabs>
        <w:spacing w:line="20" w:lineRule="atLeast"/>
        <w:ind w:firstLine="567"/>
        <w:jc w:val="both"/>
      </w:pPr>
      <w:r>
        <w:rPr>
          <w:rStyle w:val="Bodytext2TimesNewRoman12pt0"/>
          <w:rFonts w:eastAsia="Book Antiqua"/>
        </w:rPr>
        <w:t>7</w:t>
      </w:r>
      <w:r w:rsidR="00DA26CF" w:rsidRPr="009B0469">
        <w:rPr>
          <w:rStyle w:val="Bodytext2TimesNewRoman12pt0"/>
          <w:rFonts w:eastAsia="Book Antiqua"/>
        </w:rPr>
        <w:t xml:space="preserve">. </w:t>
      </w:r>
      <w:r w:rsidR="009F2C2F" w:rsidRPr="009B0469">
        <w:rPr>
          <w:rStyle w:val="Bodytext2TimesNewRoman12pt0"/>
          <w:rFonts w:eastAsia="Book Antiqua"/>
        </w:rPr>
        <w:t>Prekiau</w:t>
      </w:r>
      <w:r w:rsidR="00821921" w:rsidRPr="009B0469">
        <w:rPr>
          <w:rStyle w:val="Bodytext2TimesNewRoman12pt0"/>
          <w:rFonts w:eastAsia="Book Antiqua"/>
        </w:rPr>
        <w:t>ti ar teikti paslaugas</w:t>
      </w:r>
      <w:r w:rsidR="002234C3" w:rsidRPr="009B0469">
        <w:rPr>
          <w:rStyle w:val="Bodytext2TimesNewRoman12pt0"/>
          <w:rFonts w:eastAsia="Book Antiqua"/>
        </w:rPr>
        <w:t xml:space="preserve"> leidžiama </w:t>
      </w:r>
      <w:r w:rsidR="00E027FB" w:rsidRPr="009B0469">
        <w:rPr>
          <w:rStyle w:val="Bodytext2TimesNewRoman12pt0"/>
          <w:rFonts w:eastAsia="Book Antiqua"/>
        </w:rPr>
        <w:t xml:space="preserve">iš (nuo) laikinųjų įrenginių </w:t>
      </w:r>
      <w:r w:rsidR="000D7A19" w:rsidRPr="009B0469">
        <w:rPr>
          <w:rStyle w:val="Bodytext2TimesNewRoman12pt0"/>
          <w:rFonts w:eastAsia="Book Antiqua"/>
        </w:rPr>
        <w:t xml:space="preserve">ir </w:t>
      </w:r>
      <w:r w:rsidR="009F2C2F" w:rsidRPr="009B0469">
        <w:rPr>
          <w:rStyle w:val="Bodytext2TimesNewRoman12pt0"/>
          <w:rFonts w:eastAsia="Book Antiqua"/>
        </w:rPr>
        <w:t xml:space="preserve">iš prekybai pritaikytų </w:t>
      </w:r>
      <w:r w:rsidR="00E027FB" w:rsidRPr="009B0469">
        <w:rPr>
          <w:rStyle w:val="Bodytext2TimesNewRoman12pt0"/>
          <w:rFonts w:eastAsia="Book Antiqua"/>
        </w:rPr>
        <w:t>automobilių</w:t>
      </w:r>
      <w:r w:rsidR="00AF61BE" w:rsidRPr="009B0469">
        <w:rPr>
          <w:rStyle w:val="Bodytext2TimesNewRoman12pt0"/>
          <w:rFonts w:eastAsia="Book Antiqua"/>
        </w:rPr>
        <w:t xml:space="preserve"> </w:t>
      </w:r>
      <w:r w:rsidR="00E027FB" w:rsidRPr="009B0469">
        <w:rPr>
          <w:rStyle w:val="Bodytext2TimesNewRoman12pt0"/>
          <w:rFonts w:eastAsia="Book Antiqua"/>
        </w:rPr>
        <w:t>ar jų priekabų</w:t>
      </w:r>
      <w:r w:rsidR="00BB0E75" w:rsidRPr="009B0469">
        <w:rPr>
          <w:rStyle w:val="Bodytext2TimesNewRoman12pt0"/>
          <w:rFonts w:eastAsia="Book Antiqua"/>
        </w:rPr>
        <w:t xml:space="preserve"> bei kioskų, paviljonų</w:t>
      </w:r>
      <w:r w:rsidR="00E027FB" w:rsidRPr="009B0469">
        <w:rPr>
          <w:rStyle w:val="Bodytext2TimesNewRoman12pt0"/>
          <w:rFonts w:eastAsia="Book Antiqua"/>
        </w:rPr>
        <w:t xml:space="preserve"> –</w:t>
      </w:r>
      <w:r w:rsidR="009F2C2F" w:rsidRPr="009B0469">
        <w:rPr>
          <w:rStyle w:val="Bodytext2TimesNewRoman12pt0"/>
          <w:rFonts w:eastAsia="Book Antiqua"/>
        </w:rPr>
        <w:t xml:space="preserve"> </w:t>
      </w:r>
      <w:r w:rsidR="009F61AB" w:rsidRPr="009B0469">
        <w:rPr>
          <w:rStyle w:val="Bodytext2TimesNewRoman12pt0"/>
          <w:rFonts w:eastAsia="Book Antiqua"/>
        </w:rPr>
        <w:t>s</w:t>
      </w:r>
      <w:r w:rsidR="00E027FB" w:rsidRPr="009B0469">
        <w:rPr>
          <w:rStyle w:val="Bodytext2TimesNewRoman12pt0"/>
          <w:rFonts w:eastAsia="Book Antiqua"/>
        </w:rPr>
        <w:t xml:space="preserve">avivaldybės </w:t>
      </w:r>
      <w:r w:rsidR="001A5BD6" w:rsidRPr="009B0469">
        <w:rPr>
          <w:rStyle w:val="Bodytext2TimesNewRoman12pt0"/>
          <w:rFonts w:eastAsia="Book Antiqua"/>
        </w:rPr>
        <w:t xml:space="preserve">tarybos </w:t>
      </w:r>
      <w:r w:rsidR="009F2C2F" w:rsidRPr="009B0469">
        <w:rPr>
          <w:rStyle w:val="Bodytext2TimesNewRoman12pt0"/>
          <w:rFonts w:eastAsia="Book Antiqua"/>
        </w:rPr>
        <w:t>patvirtintose</w:t>
      </w:r>
      <w:r w:rsidR="00BA3232" w:rsidRPr="009B0469">
        <w:rPr>
          <w:rStyle w:val="Bodytext2TimesNewRoman12pt0"/>
          <w:rFonts w:eastAsia="Book Antiqua"/>
        </w:rPr>
        <w:t xml:space="preserve"> </w:t>
      </w:r>
      <w:r w:rsidR="00DB1D5F" w:rsidRPr="009B0469">
        <w:rPr>
          <w:rStyle w:val="Bodytext2TimesNewRoman12pt0"/>
          <w:rFonts w:eastAsia="Book Antiqua"/>
        </w:rPr>
        <w:t>vietose pagal išdėstymo schemą</w:t>
      </w:r>
      <w:r w:rsidR="001379EB" w:rsidRPr="009B0469">
        <w:rPr>
          <w:rStyle w:val="Bodytext2TimesNewRoman12pt0"/>
          <w:rFonts w:eastAsia="Book Antiqua"/>
        </w:rPr>
        <w:t>.</w:t>
      </w:r>
    </w:p>
    <w:p w:rsidR="0039319E" w:rsidRPr="00930029" w:rsidRDefault="00C56C6E" w:rsidP="00813472">
      <w:pPr>
        <w:pStyle w:val="Bodytext20"/>
        <w:shd w:val="clear" w:color="auto" w:fill="auto"/>
        <w:tabs>
          <w:tab w:val="left" w:pos="1391"/>
        </w:tabs>
        <w:spacing w:line="20" w:lineRule="atLeast"/>
        <w:ind w:firstLine="567"/>
        <w:jc w:val="both"/>
      </w:pPr>
      <w:r>
        <w:rPr>
          <w:rStyle w:val="Bodytext2TimesNewRoman12pt0"/>
          <w:rFonts w:eastAsia="Book Antiqua"/>
        </w:rPr>
        <w:t>8</w:t>
      </w:r>
      <w:r w:rsidR="00DA26CF" w:rsidRPr="009B0469">
        <w:rPr>
          <w:rStyle w:val="Bodytext2TimesNewRoman12pt0"/>
          <w:rFonts w:eastAsia="Book Antiqua"/>
        </w:rPr>
        <w:t xml:space="preserve">. </w:t>
      </w:r>
      <w:r w:rsidR="00104271" w:rsidRPr="009B0469">
        <w:rPr>
          <w:rStyle w:val="Bodytext2TimesNewRoman12pt0"/>
          <w:rFonts w:eastAsia="Book Antiqua"/>
        </w:rPr>
        <w:t>I</w:t>
      </w:r>
      <w:r w:rsidR="006F0EBF" w:rsidRPr="009B0469">
        <w:rPr>
          <w:rStyle w:val="Bodytext2TimesNewRoman12pt0"/>
          <w:rFonts w:eastAsia="Book Antiqua"/>
        </w:rPr>
        <w:t>šplėstos aptarnavimo vietos</w:t>
      </w:r>
      <w:r w:rsidR="00104271" w:rsidRPr="009B0469">
        <w:rPr>
          <w:rStyle w:val="Bodytext2TimesNewRoman12pt0"/>
          <w:rFonts w:eastAsia="Book Antiqua"/>
        </w:rPr>
        <w:t xml:space="preserve"> prie stacionariųjų viešojo maitinimo vietų</w:t>
      </w:r>
      <w:r w:rsidR="009B0469">
        <w:rPr>
          <w:rStyle w:val="Bodytext2TimesNewRoman12pt0"/>
          <w:rFonts w:eastAsia="Book Antiqua"/>
        </w:rPr>
        <w:t xml:space="preserve"> (išskyrus alaus barus)</w:t>
      </w:r>
      <w:r w:rsidR="009E0DAE">
        <w:rPr>
          <w:rStyle w:val="Bodytext2TimesNewRoman12pt0"/>
          <w:rFonts w:eastAsia="Book Antiqua"/>
        </w:rPr>
        <w:t>,</w:t>
      </w:r>
      <w:r w:rsidR="009B0469">
        <w:rPr>
          <w:rStyle w:val="Bodytext2TimesNewRoman12pt0"/>
          <w:rFonts w:eastAsia="Book Antiqua"/>
        </w:rPr>
        <w:t xml:space="preserve"> </w:t>
      </w:r>
      <w:r w:rsidR="006F0EBF" w:rsidRPr="009B0469">
        <w:rPr>
          <w:rStyle w:val="Bodytext2TimesNewRoman12pt0"/>
          <w:rFonts w:eastAsia="Book Antiqua"/>
        </w:rPr>
        <w:t>k</w:t>
      </w:r>
      <w:r w:rsidR="009F2C2F" w:rsidRPr="009B0469">
        <w:rPr>
          <w:rStyle w:val="Bodytext2TimesNewRoman12pt0"/>
          <w:rFonts w:eastAsia="Book Antiqua"/>
        </w:rPr>
        <w:t>inko</w:t>
      </w:r>
      <w:r w:rsidR="00004564" w:rsidRPr="009B0469">
        <w:rPr>
          <w:rStyle w:val="Bodytext2TimesNewRoman12pt0"/>
          <w:rFonts w:eastAsia="Book Antiqua"/>
        </w:rPr>
        <w:t>mojo transporto paslaugų</w:t>
      </w:r>
      <w:r w:rsidR="009F2C2F" w:rsidRPr="009B0469">
        <w:rPr>
          <w:rStyle w:val="Bodytext2TimesNewRoman12pt0"/>
          <w:rFonts w:eastAsia="Book Antiqua"/>
        </w:rPr>
        <w:t xml:space="preserve">, valčių, vandens dviračių nuomos </w:t>
      </w:r>
      <w:r w:rsidR="00004564" w:rsidRPr="009B0469">
        <w:rPr>
          <w:rStyle w:val="Bodytext2TimesNewRoman12pt0"/>
          <w:rFonts w:eastAsia="Book Antiqua"/>
        </w:rPr>
        <w:t xml:space="preserve">ar kitų </w:t>
      </w:r>
      <w:r w:rsidR="009F2C2F" w:rsidRPr="009B0469">
        <w:rPr>
          <w:rStyle w:val="Bodytext2TimesNewRoman12pt0"/>
          <w:rFonts w:eastAsia="Book Antiqua"/>
        </w:rPr>
        <w:t>pasl</w:t>
      </w:r>
      <w:r w:rsidR="004C3778" w:rsidRPr="009B0469">
        <w:rPr>
          <w:rStyle w:val="Bodytext2TimesNewRoman12pt0"/>
          <w:rFonts w:eastAsia="Book Antiqua"/>
        </w:rPr>
        <w:t>a</w:t>
      </w:r>
      <w:r w:rsidR="009F2C2F" w:rsidRPr="009B0469">
        <w:rPr>
          <w:rStyle w:val="Bodytext2TimesNewRoman12pt0"/>
          <w:rFonts w:eastAsia="Book Antiqua"/>
        </w:rPr>
        <w:t>ug</w:t>
      </w:r>
      <w:r w:rsidR="00004564" w:rsidRPr="009B0469">
        <w:rPr>
          <w:rStyle w:val="Bodytext2TimesNewRoman12pt0"/>
          <w:rFonts w:eastAsia="Book Antiqua"/>
        </w:rPr>
        <w:t>ų</w:t>
      </w:r>
      <w:r w:rsidR="009F2C2F" w:rsidRPr="009B0469">
        <w:rPr>
          <w:rStyle w:val="Bodytext2TimesNewRoman12pt0"/>
          <w:rFonts w:eastAsia="Book Antiqua"/>
        </w:rPr>
        <w:t xml:space="preserve"> </w:t>
      </w:r>
      <w:r w:rsidR="00004564" w:rsidRPr="009B0469">
        <w:rPr>
          <w:rStyle w:val="Bodytext2TimesNewRoman12pt0"/>
          <w:rFonts w:eastAsia="Book Antiqua"/>
        </w:rPr>
        <w:t xml:space="preserve">teikimo vietos </w:t>
      </w:r>
      <w:r w:rsidR="009F2C2F" w:rsidRPr="009B0469">
        <w:rPr>
          <w:rStyle w:val="Bodytext2TimesNewRoman12pt0"/>
          <w:rFonts w:eastAsia="Book Antiqua"/>
        </w:rPr>
        <w:t>turi būti suderint</w:t>
      </w:r>
      <w:r w:rsidR="00004564" w:rsidRPr="009B0469">
        <w:rPr>
          <w:rStyle w:val="Bodytext2TimesNewRoman12pt0"/>
          <w:rFonts w:eastAsia="Book Antiqua"/>
        </w:rPr>
        <w:t>os</w:t>
      </w:r>
      <w:r w:rsidR="009F2C2F" w:rsidRPr="009B0469">
        <w:rPr>
          <w:rStyle w:val="Bodytext2TimesNewRoman12pt0"/>
          <w:rFonts w:eastAsia="Book Antiqua"/>
        </w:rPr>
        <w:t xml:space="preserve"> su </w:t>
      </w:r>
      <w:r w:rsidR="004537D5" w:rsidRPr="009B0469">
        <w:rPr>
          <w:rStyle w:val="Bodytext2TimesNewRoman12pt0"/>
          <w:rFonts w:eastAsia="Book Antiqua"/>
        </w:rPr>
        <w:t>s</w:t>
      </w:r>
      <w:r w:rsidR="009F2C2F" w:rsidRPr="009B0469">
        <w:rPr>
          <w:rStyle w:val="Bodytext2TimesNewRoman12pt0"/>
          <w:rFonts w:eastAsia="Book Antiqua"/>
        </w:rPr>
        <w:t xml:space="preserve">avivaldybės administracijos </w:t>
      </w:r>
      <w:r w:rsidR="00C5715D" w:rsidRPr="00930029">
        <w:rPr>
          <w:rStyle w:val="Bodytext2TimesNewRoman12pt0"/>
          <w:rFonts w:eastAsia="Book Antiqua"/>
        </w:rPr>
        <w:t>Architektūros ir paveldosaugo</w:t>
      </w:r>
      <w:r w:rsidR="0002434E" w:rsidRPr="00930029">
        <w:rPr>
          <w:rStyle w:val="Bodytext2TimesNewRoman12pt0"/>
          <w:rFonts w:eastAsia="Book Antiqua"/>
        </w:rPr>
        <w:t>s skyriumi</w:t>
      </w:r>
      <w:r w:rsidR="00D51E65" w:rsidRPr="00930029">
        <w:rPr>
          <w:rStyle w:val="Bodytext2TimesNewRoman12pt0"/>
          <w:rFonts w:eastAsia="Book Antiqua"/>
        </w:rPr>
        <w:t>,</w:t>
      </w:r>
      <w:r w:rsidR="0002434E" w:rsidRPr="00930029">
        <w:rPr>
          <w:rStyle w:val="Bodytext2TimesNewRoman12pt0"/>
          <w:rFonts w:eastAsia="Book Antiqua"/>
        </w:rPr>
        <w:t xml:space="preserve"> </w:t>
      </w:r>
      <w:r w:rsidR="00D51E65" w:rsidRPr="00930029">
        <w:rPr>
          <w:rStyle w:val="Bodytext2TimesNewRoman12pt0"/>
          <w:rFonts w:eastAsia="Book Antiqua"/>
        </w:rPr>
        <w:t>seniūnijos seniūn</w:t>
      </w:r>
      <w:r w:rsidR="00FF1DC8" w:rsidRPr="00930029">
        <w:rPr>
          <w:rStyle w:val="Bodytext2TimesNewRoman12pt0"/>
          <w:rFonts w:eastAsia="Book Antiqua"/>
        </w:rPr>
        <w:t>u</w:t>
      </w:r>
      <w:r w:rsidR="0002434E" w:rsidRPr="00930029">
        <w:rPr>
          <w:rStyle w:val="Bodytext2TimesNewRoman12pt0"/>
          <w:rFonts w:eastAsia="Book Antiqua"/>
        </w:rPr>
        <w:t xml:space="preserve"> bei Saugaus eismo komisija.</w:t>
      </w:r>
      <w:r w:rsidR="00BF2D43" w:rsidRPr="00930029">
        <w:rPr>
          <w:rStyle w:val="Bodytext2TimesNewRoman12pt0"/>
          <w:rFonts w:eastAsia="Book Antiqua"/>
        </w:rPr>
        <w:t xml:space="preserve"> </w:t>
      </w:r>
    </w:p>
    <w:p w:rsidR="0039319E" w:rsidRPr="009B0469" w:rsidRDefault="00C56C6E" w:rsidP="00813472">
      <w:pPr>
        <w:pStyle w:val="Bodytext20"/>
        <w:shd w:val="clear" w:color="auto" w:fill="auto"/>
        <w:tabs>
          <w:tab w:val="left" w:pos="1378"/>
        </w:tabs>
        <w:spacing w:line="20" w:lineRule="atLeast"/>
        <w:ind w:firstLine="567"/>
        <w:jc w:val="both"/>
        <w:rPr>
          <w:rStyle w:val="Bodytext2TimesNewRoman12pt0"/>
          <w:rFonts w:ascii="Book Antiqua" w:eastAsia="Book Antiqua" w:hAnsi="Book Antiqua"/>
          <w:sz w:val="21"/>
        </w:rPr>
      </w:pPr>
      <w:r>
        <w:rPr>
          <w:rStyle w:val="Bodytext2TimesNewRoman12pt0"/>
          <w:rFonts w:eastAsia="Book Antiqua"/>
        </w:rPr>
        <w:t>9</w:t>
      </w:r>
      <w:r w:rsidR="00DA26CF" w:rsidRPr="009B0469">
        <w:rPr>
          <w:rStyle w:val="Bodytext2TimesNewRoman12pt0"/>
          <w:rFonts w:eastAsia="Book Antiqua"/>
        </w:rPr>
        <w:t xml:space="preserve">. </w:t>
      </w:r>
      <w:r w:rsidR="009F2C2F" w:rsidRPr="009B0469">
        <w:rPr>
          <w:rStyle w:val="Bodytext2TimesNewRoman12pt0"/>
          <w:rFonts w:eastAsia="Book Antiqua"/>
        </w:rPr>
        <w:t>Prekiautojams ir paslaugų teikėjams viešosiose vietose nustatomas darbo laikas nuo 6</w:t>
      </w:r>
      <w:r w:rsidR="009D3E87" w:rsidRPr="009B0469">
        <w:rPr>
          <w:rStyle w:val="Bodytext2TimesNewRoman12pt0"/>
          <w:rFonts w:eastAsia="Book Antiqua"/>
        </w:rPr>
        <w:t xml:space="preserve"> </w:t>
      </w:r>
      <w:r w:rsidR="009F2C2F" w:rsidRPr="009B0469">
        <w:rPr>
          <w:rStyle w:val="Bodytext2TimesNewRoman12pt0"/>
          <w:rFonts w:eastAsia="Book Antiqua"/>
        </w:rPr>
        <w:t>va</w:t>
      </w:r>
      <w:r w:rsidR="009D3E87" w:rsidRPr="009B0469">
        <w:rPr>
          <w:rStyle w:val="Bodytext2TimesNewRoman12pt0"/>
          <w:rFonts w:eastAsia="Book Antiqua"/>
        </w:rPr>
        <w:t>l</w:t>
      </w:r>
      <w:r w:rsidR="009F2C2F" w:rsidRPr="009B0469">
        <w:rPr>
          <w:rStyle w:val="Bodytext2TimesNewRoman12pt0"/>
          <w:rFonts w:eastAsia="Book Antiqua"/>
        </w:rPr>
        <w:t>. iki 22 va</w:t>
      </w:r>
      <w:r w:rsidR="009D3E87" w:rsidRPr="009B0469">
        <w:rPr>
          <w:rStyle w:val="Bodytext2TimesNewRoman12pt0"/>
          <w:rFonts w:eastAsia="Book Antiqua"/>
        </w:rPr>
        <w:t>l</w:t>
      </w:r>
      <w:r w:rsidR="009F2C2F" w:rsidRPr="009B0469">
        <w:rPr>
          <w:rStyle w:val="Bodytext2TimesNewRoman12pt0"/>
          <w:rFonts w:eastAsia="Book Antiqua"/>
        </w:rPr>
        <w:t>., išskyrus kiosk</w:t>
      </w:r>
      <w:r w:rsidR="005B60A4" w:rsidRPr="009B0469">
        <w:rPr>
          <w:rStyle w:val="Bodytext2TimesNewRoman12pt0"/>
          <w:rFonts w:eastAsia="Book Antiqua"/>
        </w:rPr>
        <w:t>u</w:t>
      </w:r>
      <w:r w:rsidR="009F2C2F" w:rsidRPr="009B0469">
        <w:rPr>
          <w:rStyle w:val="Bodytext2TimesNewRoman12pt0"/>
          <w:rFonts w:eastAsia="Book Antiqua"/>
        </w:rPr>
        <w:t>s,</w:t>
      </w:r>
      <w:r w:rsidR="009D3E87" w:rsidRPr="009B0469">
        <w:rPr>
          <w:rStyle w:val="Bodytext2TimesNewRoman12pt0"/>
          <w:rFonts w:eastAsia="Book Antiqua"/>
        </w:rPr>
        <w:t xml:space="preserve"> </w:t>
      </w:r>
      <w:r w:rsidR="009F2C2F" w:rsidRPr="009B0469">
        <w:rPr>
          <w:rStyle w:val="Bodytext2TimesNewRoman12pt0"/>
          <w:rFonts w:eastAsia="Book Antiqua"/>
        </w:rPr>
        <w:t>paviljon</w:t>
      </w:r>
      <w:r w:rsidR="005B60A4" w:rsidRPr="009B0469">
        <w:rPr>
          <w:rStyle w:val="Bodytext2TimesNewRoman12pt0"/>
          <w:rFonts w:eastAsia="Book Antiqua"/>
        </w:rPr>
        <w:t>u</w:t>
      </w:r>
      <w:r w:rsidR="009F2C2F" w:rsidRPr="009B0469">
        <w:rPr>
          <w:rStyle w:val="Bodytext2TimesNewRoman12pt0"/>
          <w:rFonts w:eastAsia="Book Antiqua"/>
        </w:rPr>
        <w:t>s.</w:t>
      </w:r>
    </w:p>
    <w:p w:rsidR="0039319E" w:rsidRPr="0060463B" w:rsidRDefault="00C56C6E" w:rsidP="00813472">
      <w:pPr>
        <w:pStyle w:val="Bodytext20"/>
        <w:shd w:val="clear" w:color="auto" w:fill="auto"/>
        <w:tabs>
          <w:tab w:val="left" w:pos="1373"/>
        </w:tabs>
        <w:spacing w:line="20" w:lineRule="atLeast"/>
        <w:ind w:firstLine="567"/>
        <w:jc w:val="both"/>
      </w:pPr>
      <w:r>
        <w:rPr>
          <w:rStyle w:val="Bodytext2TimesNewRoman12pt0"/>
          <w:rFonts w:eastAsia="Book Antiqua"/>
        </w:rPr>
        <w:t>10</w:t>
      </w:r>
      <w:r w:rsidR="00DA26CF" w:rsidRPr="009B0469">
        <w:rPr>
          <w:rStyle w:val="Bodytext2TimesNewRoman12pt0"/>
          <w:rFonts w:eastAsia="Book Antiqua"/>
        </w:rPr>
        <w:t xml:space="preserve">. </w:t>
      </w:r>
      <w:r w:rsidR="009F2C2F" w:rsidRPr="009B0469">
        <w:rPr>
          <w:rStyle w:val="Bodytext2TimesNewRoman12pt0"/>
          <w:rFonts w:eastAsia="Book Antiqua"/>
        </w:rPr>
        <w:t>Verstis licencijuojama mažmenine prekyba gali tik asmenys, įsigiję šios veiklos</w:t>
      </w:r>
      <w:r w:rsidR="009D3E87" w:rsidRPr="009B0469">
        <w:rPr>
          <w:rStyle w:val="Bodytext2TimesNewRoman12pt0"/>
          <w:rFonts w:eastAsia="Book Antiqua"/>
        </w:rPr>
        <w:t xml:space="preserve"> </w:t>
      </w:r>
      <w:r w:rsidR="009F2C2F" w:rsidRPr="009B0469">
        <w:rPr>
          <w:rStyle w:val="Bodytext2TimesNewRoman12pt0"/>
          <w:rFonts w:eastAsia="Book Antiqua"/>
        </w:rPr>
        <w:t>licencijas teisės aktų nustatyta tvarka.</w:t>
      </w:r>
    </w:p>
    <w:p w:rsidR="0039319E" w:rsidRPr="0060463B" w:rsidRDefault="00C56C6E" w:rsidP="00813472">
      <w:pPr>
        <w:pStyle w:val="Bodytext20"/>
        <w:shd w:val="clear" w:color="auto" w:fill="auto"/>
        <w:tabs>
          <w:tab w:val="left" w:pos="1373"/>
        </w:tabs>
        <w:spacing w:line="20" w:lineRule="atLeast"/>
        <w:ind w:firstLine="567"/>
        <w:jc w:val="both"/>
      </w:pPr>
      <w:r>
        <w:rPr>
          <w:rStyle w:val="Bodytext2TimesNewRoman12pt0"/>
          <w:rFonts w:eastAsia="Book Antiqua"/>
        </w:rPr>
        <w:t>11</w:t>
      </w:r>
      <w:r w:rsidR="00DA26CF" w:rsidRPr="00876457">
        <w:rPr>
          <w:rStyle w:val="Bodytext2TimesNewRoman12pt0"/>
          <w:rFonts w:eastAsia="Book Antiqua"/>
        </w:rPr>
        <w:t xml:space="preserve">. </w:t>
      </w:r>
      <w:r w:rsidR="009F2C2F" w:rsidRPr="00876457">
        <w:rPr>
          <w:rStyle w:val="Bodytext2TimesNewRoman12pt0"/>
          <w:rFonts w:eastAsia="Book Antiqua"/>
        </w:rPr>
        <w:t>Parduodamos prekės turi būti ženklinamos vadovaujantis Lietuvos Respublikoje</w:t>
      </w:r>
      <w:r w:rsidR="009D3E87" w:rsidRPr="00876457">
        <w:rPr>
          <w:rStyle w:val="Bodytext2TimesNewRoman12pt0"/>
          <w:rFonts w:eastAsia="Book Antiqua"/>
        </w:rPr>
        <w:t xml:space="preserve"> </w:t>
      </w:r>
      <w:r w:rsidR="009F2C2F" w:rsidRPr="00876457">
        <w:rPr>
          <w:rStyle w:val="Bodytext2TimesNewRoman12pt0"/>
          <w:rFonts w:eastAsia="Book Antiqua"/>
        </w:rPr>
        <w:t>parduodamų daiktų (prekių) ženklinimo ir kainų nurodymo taisyklėse nustatyta tvarka.</w:t>
      </w:r>
    </w:p>
    <w:p w:rsidR="0039319E" w:rsidRPr="0060463B" w:rsidRDefault="00C56C6E" w:rsidP="00813472">
      <w:pPr>
        <w:pStyle w:val="Bodytext20"/>
        <w:shd w:val="clear" w:color="auto" w:fill="auto"/>
        <w:tabs>
          <w:tab w:val="left" w:pos="1373"/>
        </w:tabs>
        <w:spacing w:line="20" w:lineRule="atLeast"/>
        <w:ind w:firstLine="567"/>
        <w:jc w:val="both"/>
      </w:pPr>
      <w:r>
        <w:rPr>
          <w:rStyle w:val="Bodytext2TimesNewRoman12pt0"/>
          <w:rFonts w:eastAsia="Book Antiqua"/>
        </w:rPr>
        <w:t>12</w:t>
      </w:r>
      <w:r w:rsidR="00DA26CF" w:rsidRPr="00876457">
        <w:rPr>
          <w:rStyle w:val="Bodytext2TimesNewRoman12pt0"/>
          <w:rFonts w:eastAsia="Book Antiqua"/>
        </w:rPr>
        <w:t xml:space="preserve">. </w:t>
      </w:r>
      <w:r w:rsidR="009F2C2F" w:rsidRPr="00876457">
        <w:rPr>
          <w:rStyle w:val="Bodytext2TimesNewRoman12pt0"/>
          <w:rFonts w:eastAsia="Book Antiqua"/>
        </w:rPr>
        <w:t xml:space="preserve">Maisto prekių ir žaislų pardavėjai privalo laikytis </w:t>
      </w:r>
      <w:r w:rsidR="002E2540" w:rsidRPr="00876457">
        <w:rPr>
          <w:rStyle w:val="Bodytext2TimesNewRoman12pt0"/>
          <w:rFonts w:eastAsia="Book Antiqua"/>
        </w:rPr>
        <w:t>Lietuvos Respublikos</w:t>
      </w:r>
      <w:r w:rsidR="009F2C2F" w:rsidRPr="00876457">
        <w:rPr>
          <w:rStyle w:val="Bodytext2TimesNewRoman12pt0"/>
          <w:rFonts w:eastAsia="Book Antiqua"/>
        </w:rPr>
        <w:t xml:space="preserve"> sveikatos</w:t>
      </w:r>
      <w:r w:rsidR="009D3E87" w:rsidRPr="00876457">
        <w:rPr>
          <w:rStyle w:val="Bodytext2TimesNewRoman12pt0"/>
          <w:rFonts w:eastAsia="Book Antiqua"/>
        </w:rPr>
        <w:t xml:space="preserve"> </w:t>
      </w:r>
      <w:r w:rsidR="00665C41" w:rsidRPr="00876457">
        <w:rPr>
          <w:rStyle w:val="Bodytext2TimesNewRoman12pt0"/>
          <w:rFonts w:eastAsia="Book Antiqua"/>
        </w:rPr>
        <w:t>apsaugos ministro patvirtintų H</w:t>
      </w:r>
      <w:r w:rsidR="009F2C2F" w:rsidRPr="00876457">
        <w:rPr>
          <w:rStyle w:val="Bodytext2TimesNewRoman12pt0"/>
          <w:rFonts w:eastAsia="Book Antiqua"/>
        </w:rPr>
        <w:t>igienos normų ir taisyklių reikalavimų. Jie privalo tikrintis sveikatą,</w:t>
      </w:r>
      <w:r w:rsidR="009D3E87" w:rsidRPr="00876457">
        <w:rPr>
          <w:rStyle w:val="Bodytext2TimesNewRoman12pt0"/>
          <w:rFonts w:eastAsia="Book Antiqua"/>
        </w:rPr>
        <w:t xml:space="preserve"> </w:t>
      </w:r>
      <w:r w:rsidR="009F2C2F" w:rsidRPr="00876457">
        <w:rPr>
          <w:rStyle w:val="Bodytext2TimesNewRoman12pt0"/>
          <w:rFonts w:eastAsia="Book Antiqua"/>
        </w:rPr>
        <w:t xml:space="preserve">kaip nustatyta </w:t>
      </w:r>
      <w:r w:rsidR="0080480B" w:rsidRPr="00876457">
        <w:rPr>
          <w:rStyle w:val="Bodytext2TimesNewRoman12pt0"/>
          <w:rFonts w:eastAsia="Book Antiqua"/>
        </w:rPr>
        <w:t xml:space="preserve">Lietuvos Respublikos Vyriausybės </w:t>
      </w:r>
      <w:r w:rsidR="001329E9" w:rsidRPr="00876457">
        <w:rPr>
          <w:rStyle w:val="Bodytext2TimesNewRoman12pt0"/>
          <w:rFonts w:eastAsia="Book Antiqua"/>
        </w:rPr>
        <w:t xml:space="preserve">patvirtintoje </w:t>
      </w:r>
      <w:r w:rsidR="009F2C2F" w:rsidRPr="00876457">
        <w:rPr>
          <w:rStyle w:val="Bodytext2TimesNewRoman12pt0"/>
          <w:rFonts w:eastAsia="Book Antiqua"/>
        </w:rPr>
        <w:t>Darbuotojų, kuriems leidžiama dirbti tik iš anksto pasitikrinusiems ir vėliau</w:t>
      </w:r>
      <w:r w:rsidR="009D3E87" w:rsidRPr="00876457">
        <w:rPr>
          <w:rStyle w:val="Bodytext2TimesNewRoman12pt0"/>
          <w:rFonts w:eastAsia="Book Antiqua"/>
        </w:rPr>
        <w:t xml:space="preserve"> </w:t>
      </w:r>
      <w:r w:rsidR="009F2C2F" w:rsidRPr="00876457">
        <w:rPr>
          <w:rStyle w:val="Bodytext2TimesNewRoman12pt0"/>
          <w:rFonts w:eastAsia="Book Antiqua"/>
        </w:rPr>
        <w:t>periodiškai besitikrinantiems, ar neserga užkrečiamomis ligomi</w:t>
      </w:r>
      <w:r w:rsidR="0080480B" w:rsidRPr="00876457">
        <w:rPr>
          <w:rStyle w:val="Bodytext2TimesNewRoman12pt0"/>
          <w:rFonts w:eastAsia="Book Antiqua"/>
        </w:rPr>
        <w:t>s, sveikatos tikrinimo tvarkoje</w:t>
      </w:r>
      <w:r w:rsidR="009F2C2F" w:rsidRPr="00876457">
        <w:rPr>
          <w:rStyle w:val="Bodytext2TimesNewRoman12pt0"/>
          <w:rFonts w:eastAsia="Book Antiqua"/>
        </w:rPr>
        <w:t>.</w:t>
      </w:r>
    </w:p>
    <w:p w:rsidR="0039319E" w:rsidRPr="0060463B" w:rsidRDefault="00C56C6E" w:rsidP="00813472">
      <w:pPr>
        <w:pStyle w:val="Bodytext20"/>
        <w:shd w:val="clear" w:color="auto" w:fill="auto"/>
        <w:tabs>
          <w:tab w:val="left" w:pos="1373"/>
        </w:tabs>
        <w:spacing w:line="20" w:lineRule="atLeast"/>
        <w:ind w:firstLine="567"/>
        <w:jc w:val="both"/>
      </w:pPr>
      <w:r>
        <w:rPr>
          <w:rStyle w:val="Bodytext2TimesNewRoman12pt0"/>
          <w:rFonts w:eastAsia="Book Antiqua"/>
        </w:rPr>
        <w:t>13</w:t>
      </w:r>
      <w:r w:rsidR="00DA26CF" w:rsidRPr="00876457">
        <w:rPr>
          <w:rStyle w:val="Bodytext2TimesNewRoman12pt0"/>
          <w:rFonts w:eastAsia="Book Antiqua"/>
        </w:rPr>
        <w:t xml:space="preserve">. </w:t>
      </w:r>
      <w:r w:rsidR="009F2C2F" w:rsidRPr="00876457">
        <w:rPr>
          <w:rStyle w:val="Bodytext2TimesNewRoman12pt0"/>
          <w:rFonts w:eastAsia="Book Antiqua"/>
        </w:rPr>
        <w:t>Svarsčiai, svarstyklės ir kiti matavimo prietaisai, naudojami prekių masei, tūriui, ilgiui</w:t>
      </w:r>
      <w:r w:rsidR="00665C41" w:rsidRPr="00876457">
        <w:rPr>
          <w:rStyle w:val="Bodytext2TimesNewRoman12pt0"/>
          <w:rFonts w:eastAsia="Book Antiqua"/>
        </w:rPr>
        <w:t xml:space="preserve"> </w:t>
      </w:r>
      <w:r w:rsidR="009F2C2F" w:rsidRPr="00876457">
        <w:rPr>
          <w:rStyle w:val="Bodytext2TimesNewRoman12pt0"/>
          <w:rFonts w:eastAsia="Book Antiqua"/>
        </w:rPr>
        <w:t>nustatyti turi būti su galiojančiu patikros žymeniu</w:t>
      </w:r>
      <w:r w:rsidR="00665C41" w:rsidRPr="00876457">
        <w:rPr>
          <w:rStyle w:val="Bodytext2TimesNewRoman12pt0"/>
          <w:rFonts w:eastAsia="Book Antiqua"/>
        </w:rPr>
        <w:t>,</w:t>
      </w:r>
      <w:r w:rsidR="009F2C2F" w:rsidRPr="00876457">
        <w:rPr>
          <w:rStyle w:val="Bodytext2TimesNewRoman12pt0"/>
          <w:rFonts w:eastAsia="Book Antiqua"/>
        </w:rPr>
        <w:t xml:space="preserve"> tikti pagal savo matavimo ribas ir tikslumą</w:t>
      </w:r>
      <w:r w:rsidR="00665C41" w:rsidRPr="00876457">
        <w:rPr>
          <w:rStyle w:val="Bodytext2TimesNewRoman12pt0"/>
          <w:rFonts w:eastAsia="Book Antiqua"/>
        </w:rPr>
        <w:t>.</w:t>
      </w:r>
      <w:r w:rsidR="009D3E87" w:rsidRPr="00876457">
        <w:rPr>
          <w:rStyle w:val="Bodytext2TimesNewRoman12pt0"/>
          <w:rFonts w:eastAsia="Book Antiqua"/>
        </w:rPr>
        <w:t xml:space="preserve"> </w:t>
      </w:r>
      <w:r w:rsidR="009F2C2F" w:rsidRPr="00876457">
        <w:rPr>
          <w:rStyle w:val="Bodytext2TimesNewRoman12pt0"/>
          <w:rFonts w:eastAsia="Book Antiqua"/>
        </w:rPr>
        <w:t>Matavimo prietaisai tikrinami Valstybinės metrologijos tarnybos nustatyta tvarka.</w:t>
      </w:r>
    </w:p>
    <w:p w:rsidR="0039319E" w:rsidRPr="0060463B" w:rsidRDefault="00C56C6E" w:rsidP="00813472">
      <w:pPr>
        <w:pStyle w:val="Bodytext20"/>
        <w:shd w:val="clear" w:color="auto" w:fill="auto"/>
        <w:tabs>
          <w:tab w:val="left" w:pos="1383"/>
        </w:tabs>
        <w:spacing w:line="20" w:lineRule="atLeast"/>
        <w:ind w:firstLine="567"/>
        <w:jc w:val="both"/>
      </w:pPr>
      <w:r>
        <w:rPr>
          <w:rStyle w:val="Bodytext2TimesNewRoman12pt0"/>
          <w:rFonts w:eastAsia="Book Antiqua"/>
        </w:rPr>
        <w:t>14</w:t>
      </w:r>
      <w:r w:rsidR="00DA26CF" w:rsidRPr="00876457">
        <w:rPr>
          <w:rStyle w:val="Bodytext2TimesNewRoman12pt0"/>
          <w:rFonts w:eastAsia="Book Antiqua"/>
        </w:rPr>
        <w:t xml:space="preserve">. </w:t>
      </w:r>
      <w:r w:rsidR="009F2C2F" w:rsidRPr="00876457">
        <w:rPr>
          <w:rStyle w:val="Bodytext2TimesNewRoman12pt0"/>
          <w:rFonts w:eastAsia="Book Antiqua"/>
        </w:rPr>
        <w:t>Parduodamos prekės turi būti:</w:t>
      </w:r>
    </w:p>
    <w:p w:rsidR="0039319E" w:rsidRPr="0060463B" w:rsidRDefault="00C56C6E" w:rsidP="00813472">
      <w:pPr>
        <w:pStyle w:val="Bodytext20"/>
        <w:shd w:val="clear" w:color="auto" w:fill="auto"/>
        <w:tabs>
          <w:tab w:val="left" w:pos="1383"/>
        </w:tabs>
        <w:spacing w:line="20" w:lineRule="atLeast"/>
        <w:ind w:firstLine="567"/>
        <w:jc w:val="both"/>
      </w:pPr>
      <w:r>
        <w:rPr>
          <w:rStyle w:val="Bodytext2TimesNewRoman12pt0"/>
          <w:rFonts w:eastAsia="Book Antiqua"/>
        </w:rPr>
        <w:t>14</w:t>
      </w:r>
      <w:r w:rsidR="00DA26CF" w:rsidRPr="00876457">
        <w:rPr>
          <w:rStyle w:val="Bodytext2TimesNewRoman12pt0"/>
          <w:rFonts w:eastAsia="Book Antiqua"/>
        </w:rPr>
        <w:t xml:space="preserve">.1. </w:t>
      </w:r>
      <w:r w:rsidR="009F2C2F" w:rsidRPr="00876457">
        <w:rPr>
          <w:rStyle w:val="Bodytext2TimesNewRoman12pt0"/>
          <w:rFonts w:eastAsia="Book Antiqua"/>
        </w:rPr>
        <w:t>saugios, t. y. prekė turi atitikti Lietuvos Respublikos įstatymuose, tai prekei</w:t>
      </w:r>
      <w:r w:rsidR="00BA3232" w:rsidRPr="00876457">
        <w:rPr>
          <w:rStyle w:val="Bodytext2TimesNewRoman12pt0"/>
          <w:rFonts w:eastAsia="Book Antiqua"/>
        </w:rPr>
        <w:t xml:space="preserve"> </w:t>
      </w:r>
      <w:r w:rsidR="009F2C2F" w:rsidRPr="00876457">
        <w:rPr>
          <w:rStyle w:val="Bodytext2TimesNewRoman12pt0"/>
          <w:rFonts w:eastAsia="Book Antiqua"/>
        </w:rPr>
        <w:t>taikomuose techniniuose reglamentuose ir kituose teisės aktuose nustatytus reikalavimus;</w:t>
      </w:r>
    </w:p>
    <w:p w:rsidR="0039319E" w:rsidRPr="0060463B" w:rsidRDefault="00C56C6E" w:rsidP="00813472">
      <w:pPr>
        <w:pStyle w:val="Bodytext20"/>
        <w:shd w:val="clear" w:color="auto" w:fill="auto"/>
        <w:tabs>
          <w:tab w:val="left" w:pos="1383"/>
        </w:tabs>
        <w:spacing w:line="20" w:lineRule="atLeast"/>
        <w:ind w:firstLine="567"/>
        <w:jc w:val="both"/>
      </w:pPr>
      <w:r>
        <w:rPr>
          <w:rStyle w:val="Bodytext2TimesNewRoman12pt0"/>
          <w:rFonts w:eastAsia="Book Antiqua"/>
        </w:rPr>
        <w:t>14</w:t>
      </w:r>
      <w:r w:rsidR="00DA26CF" w:rsidRPr="00876457">
        <w:rPr>
          <w:rStyle w:val="Bodytext2TimesNewRoman12pt0"/>
          <w:rFonts w:eastAsia="Book Antiqua"/>
        </w:rPr>
        <w:t xml:space="preserve">.2. </w:t>
      </w:r>
      <w:r w:rsidR="009F2C2F" w:rsidRPr="00876457">
        <w:rPr>
          <w:rStyle w:val="Bodytext2TimesNewRoman12pt0"/>
          <w:rFonts w:eastAsia="Book Antiqua"/>
        </w:rPr>
        <w:t>tinkamos kokybės, t. y. prekė turi atitikti prekės gamintojo nurodytus pateikiamų</w:t>
      </w:r>
      <w:r w:rsidR="009D3E87" w:rsidRPr="00876457">
        <w:rPr>
          <w:rStyle w:val="Bodytext2TimesNewRoman12pt0"/>
          <w:rFonts w:eastAsia="Book Antiqua"/>
        </w:rPr>
        <w:t xml:space="preserve"> </w:t>
      </w:r>
      <w:r w:rsidR="009F2C2F" w:rsidRPr="00876457">
        <w:rPr>
          <w:rStyle w:val="Bodytext2TimesNewRoman12pt0"/>
          <w:rFonts w:eastAsia="Book Antiqua"/>
        </w:rPr>
        <w:t>normatyvinių dokumentų reikalavimus.</w:t>
      </w:r>
    </w:p>
    <w:p w:rsidR="00404D7B" w:rsidRDefault="00C56C6E" w:rsidP="00813472">
      <w:pPr>
        <w:pStyle w:val="Bodytext20"/>
        <w:shd w:val="clear" w:color="auto" w:fill="auto"/>
        <w:tabs>
          <w:tab w:val="left" w:pos="1383"/>
        </w:tabs>
        <w:spacing w:line="20" w:lineRule="atLeast"/>
        <w:ind w:firstLine="567"/>
        <w:jc w:val="both"/>
        <w:rPr>
          <w:rStyle w:val="Bodytext2TimesNewRoman12pt0"/>
          <w:rFonts w:eastAsia="Book Antiqua"/>
        </w:rPr>
      </w:pPr>
      <w:r>
        <w:rPr>
          <w:rStyle w:val="Bodytext2TimesNewRoman12pt0"/>
          <w:rFonts w:eastAsia="Book Antiqua"/>
        </w:rPr>
        <w:t>15</w:t>
      </w:r>
      <w:r w:rsidR="00DA26CF" w:rsidRPr="009B0469">
        <w:rPr>
          <w:rStyle w:val="Bodytext2TimesNewRoman12pt0"/>
          <w:rFonts w:eastAsia="Book Antiqua"/>
        </w:rPr>
        <w:t xml:space="preserve">. </w:t>
      </w:r>
      <w:r w:rsidR="009F2C2F" w:rsidRPr="009B0469">
        <w:rPr>
          <w:rStyle w:val="Bodytext2TimesNewRoman12pt0"/>
          <w:rFonts w:eastAsia="Book Antiqua"/>
        </w:rPr>
        <w:t>Prekių laikymo ir išdėstymo prekybos vietoje, taip pat prekybos jomis sąlygos turi</w:t>
      </w:r>
      <w:r w:rsidR="009A7B6D" w:rsidRPr="009B0469">
        <w:rPr>
          <w:rStyle w:val="Bodytext2TimesNewRoman12pt0"/>
          <w:rFonts w:eastAsia="Book Antiqua"/>
        </w:rPr>
        <w:t xml:space="preserve"> </w:t>
      </w:r>
      <w:r w:rsidR="009F2C2F" w:rsidRPr="009B0469">
        <w:rPr>
          <w:rStyle w:val="Bodytext2TimesNewRoman12pt0"/>
          <w:rFonts w:eastAsia="Book Antiqua"/>
        </w:rPr>
        <w:t>atitikti teisės aktuose, gamintojo pateikiamuose normatyviniuose dokumentuose (prekių ženklinimo</w:t>
      </w:r>
      <w:r w:rsidR="009A7B6D" w:rsidRPr="009B0469">
        <w:rPr>
          <w:rStyle w:val="Bodytext2TimesNewRoman12pt0"/>
          <w:rFonts w:eastAsia="Book Antiqua"/>
        </w:rPr>
        <w:t xml:space="preserve"> </w:t>
      </w:r>
      <w:r w:rsidR="009F2C2F" w:rsidRPr="009B0469">
        <w:rPr>
          <w:rStyle w:val="Bodytext2TimesNewRoman12pt0"/>
          <w:rFonts w:eastAsia="Book Antiqua"/>
        </w:rPr>
        <w:t>etiketėse ir kt.) nustatytas sąlygas.</w:t>
      </w:r>
    </w:p>
    <w:p w:rsidR="009907B4" w:rsidRPr="00014675" w:rsidRDefault="00C56C6E" w:rsidP="009907B4">
      <w:pPr>
        <w:pStyle w:val="Bodytext20"/>
        <w:shd w:val="clear" w:color="auto" w:fill="auto"/>
        <w:tabs>
          <w:tab w:val="left" w:pos="1246"/>
        </w:tabs>
        <w:spacing w:line="20" w:lineRule="atLeast"/>
        <w:ind w:firstLine="567"/>
        <w:jc w:val="both"/>
        <w:rPr>
          <w:rStyle w:val="Bodytext2TimesNewRoman12pt0"/>
          <w:rFonts w:eastAsia="Book Antiqua"/>
          <w:color w:val="auto"/>
        </w:rPr>
      </w:pPr>
      <w:r>
        <w:rPr>
          <w:rStyle w:val="Bodytext2TimesNewRoman12pt0"/>
          <w:rFonts w:eastAsia="Book Antiqua"/>
        </w:rPr>
        <w:t>16</w:t>
      </w:r>
      <w:r w:rsidR="00EA74B2">
        <w:rPr>
          <w:rStyle w:val="Bodytext2TimesNewRoman12pt0"/>
          <w:rFonts w:eastAsia="Book Antiqua"/>
        </w:rPr>
        <w:t xml:space="preserve">. </w:t>
      </w:r>
      <w:r w:rsidR="009907B4">
        <w:rPr>
          <w:rStyle w:val="Bodytext2TimesNewRoman12pt0"/>
          <w:rFonts w:eastAsia="Book Antiqua"/>
        </w:rPr>
        <w:t xml:space="preserve">Asmenims prekiaujantiems </w:t>
      </w:r>
      <w:r w:rsidR="005222C3">
        <w:rPr>
          <w:rStyle w:val="Bodytext2TimesNewRoman12pt0"/>
          <w:rFonts w:eastAsia="Book Antiqua"/>
        </w:rPr>
        <w:t xml:space="preserve">ar teikiantiems paslaugas </w:t>
      </w:r>
      <w:r w:rsidR="009907B4">
        <w:rPr>
          <w:rStyle w:val="Bodytext2TimesNewRoman12pt0"/>
          <w:rFonts w:eastAsia="Book Antiqua"/>
        </w:rPr>
        <w:t xml:space="preserve">iš (nuo) laikinųjų prekybos </w:t>
      </w:r>
      <w:r w:rsidR="009907B4">
        <w:rPr>
          <w:rStyle w:val="Bodytext2TimesNewRoman12pt0"/>
          <w:rFonts w:eastAsia="Book Antiqua"/>
        </w:rPr>
        <w:lastRenderedPageBreak/>
        <w:t xml:space="preserve">įrenginių, </w:t>
      </w:r>
      <w:r w:rsidR="009907B4" w:rsidRPr="007C17EA">
        <w:rPr>
          <w:rStyle w:val="Bodytext2TimesNewRoman12pt0"/>
          <w:rFonts w:eastAsia="Book Antiqua"/>
        </w:rPr>
        <w:t>prekybai pritaikytų specializuotų automobilių ar jų priekabų</w:t>
      </w:r>
      <w:r w:rsidR="009907B4">
        <w:rPr>
          <w:rStyle w:val="Bodytext2TimesNewRoman12pt0"/>
          <w:rFonts w:eastAsia="Book Antiqua"/>
        </w:rPr>
        <w:t xml:space="preserve">, </w:t>
      </w:r>
      <w:r w:rsidR="009907B4" w:rsidRPr="009B0469">
        <w:rPr>
          <w:rStyle w:val="Bodytext2TimesNewRoman12pt0"/>
          <w:rFonts w:eastAsia="Book Antiqua"/>
        </w:rPr>
        <w:t>lauko kavinėse ir išplėstose aptarnavimo vietose, prie stacionari</w:t>
      </w:r>
      <w:r w:rsidR="009907B4">
        <w:rPr>
          <w:rStyle w:val="Bodytext2TimesNewRoman12pt0"/>
          <w:rFonts w:eastAsia="Book Antiqua"/>
        </w:rPr>
        <w:t xml:space="preserve">ų viešojo maitinimo vietų bei teikiantiems </w:t>
      </w:r>
      <w:r w:rsidR="009907B4" w:rsidRPr="007C17EA">
        <w:rPr>
          <w:rStyle w:val="Bodytext2TimesNewRoman12pt0"/>
          <w:rFonts w:eastAsia="Book Antiqua"/>
        </w:rPr>
        <w:t>nuomos (dviračių, riedučių, valčių ir pan.)</w:t>
      </w:r>
      <w:r w:rsidR="009907B4">
        <w:rPr>
          <w:rStyle w:val="Bodytext2TimesNewRoman12pt0"/>
          <w:rFonts w:eastAsia="Book Antiqua"/>
        </w:rPr>
        <w:t xml:space="preserve"> ir</w:t>
      </w:r>
      <w:r w:rsidR="009907B4" w:rsidRPr="007C17EA">
        <w:rPr>
          <w:rStyle w:val="Bodytext2TimesNewRoman12pt0"/>
          <w:rFonts w:eastAsia="Book Antiqua"/>
        </w:rPr>
        <w:t xml:space="preserve"> buities (piešimo, fotografavimo, svėrimo ir pan.)</w:t>
      </w:r>
      <w:r w:rsidR="009907B4">
        <w:rPr>
          <w:rStyle w:val="Bodytext2TimesNewRoman12pt0"/>
          <w:rFonts w:eastAsia="Book Antiqua"/>
        </w:rPr>
        <w:t xml:space="preserve"> paslaugas</w:t>
      </w:r>
      <w:r w:rsidR="008E5C70">
        <w:rPr>
          <w:rStyle w:val="Bodytext2TimesNewRoman12pt0"/>
          <w:rFonts w:eastAsia="Book Antiqua"/>
        </w:rPr>
        <w:t>, L</w:t>
      </w:r>
      <w:r w:rsidR="009907B4">
        <w:rPr>
          <w:rStyle w:val="Bodytext2TimesNewRoman12pt0"/>
          <w:rFonts w:eastAsia="Book Antiqua"/>
        </w:rPr>
        <w:t>eidimo dokumentas yra vietinės rink</w:t>
      </w:r>
      <w:r w:rsidR="00AB48EB">
        <w:rPr>
          <w:rStyle w:val="Bodytext2TimesNewRoman12pt0"/>
          <w:rFonts w:eastAsia="Book Antiqua"/>
        </w:rPr>
        <w:t xml:space="preserve">liavos sumokėjimą </w:t>
      </w:r>
      <w:r w:rsidR="00886F23">
        <w:rPr>
          <w:rStyle w:val="Bodytext2TimesNewRoman12pt0"/>
          <w:rFonts w:eastAsia="Book Antiqua"/>
        </w:rPr>
        <w:t xml:space="preserve">į </w:t>
      </w:r>
      <w:r w:rsidR="00F616D4">
        <w:rPr>
          <w:rStyle w:val="Bodytext2TimesNewRoman12pt0"/>
          <w:rFonts w:eastAsia="Book Antiqua"/>
        </w:rPr>
        <w:t>S</w:t>
      </w:r>
      <w:r w:rsidR="00886F23">
        <w:rPr>
          <w:rStyle w:val="Bodytext2TimesNewRoman12pt0"/>
          <w:rFonts w:eastAsia="Book Antiqua"/>
        </w:rPr>
        <w:t xml:space="preserve">avivaldybės </w:t>
      </w:r>
      <w:r w:rsidR="00F616D4">
        <w:rPr>
          <w:rStyle w:val="Bodytext2TimesNewRoman12pt0"/>
          <w:rFonts w:eastAsia="Book Antiqua"/>
        </w:rPr>
        <w:t xml:space="preserve">biudžeto pajamų surenkamąją sąskaitą </w:t>
      </w:r>
      <w:r w:rsidR="00AB48EB">
        <w:rPr>
          <w:rStyle w:val="Bodytext2TimesNewRoman12pt0"/>
          <w:rFonts w:eastAsia="Book Antiqua"/>
        </w:rPr>
        <w:t>patvirtinančio dokumento</w:t>
      </w:r>
      <w:r w:rsidR="0064560E">
        <w:rPr>
          <w:rStyle w:val="Bodytext2TimesNewRoman12pt0"/>
          <w:rFonts w:eastAsia="Book Antiqua"/>
        </w:rPr>
        <w:t xml:space="preserve"> (toliau – kvitas)</w:t>
      </w:r>
      <w:r w:rsidR="00AB48EB">
        <w:rPr>
          <w:rStyle w:val="Bodytext2TimesNewRoman12pt0"/>
          <w:rFonts w:eastAsia="Book Antiqua"/>
        </w:rPr>
        <w:t xml:space="preserve"> kopija</w:t>
      </w:r>
      <w:r w:rsidR="00EB2861">
        <w:rPr>
          <w:rStyle w:val="Bodytext2TimesNewRoman12pt0"/>
          <w:rFonts w:eastAsia="Book Antiqua"/>
        </w:rPr>
        <w:t>.</w:t>
      </w:r>
      <w:r w:rsidR="009907B4">
        <w:rPr>
          <w:rStyle w:val="Bodytext2TimesNewRoman12pt0"/>
          <w:rFonts w:eastAsia="Book Antiqua"/>
        </w:rPr>
        <w:t xml:space="preserve"> </w:t>
      </w:r>
      <w:r w:rsidR="005E2391">
        <w:rPr>
          <w:rStyle w:val="Bodytext2TimesNewRoman12pt0"/>
          <w:rFonts w:eastAsia="Book Antiqua"/>
        </w:rPr>
        <w:t xml:space="preserve">Šis dokumentas suteikia teisę asmenims prekiauti ir teikti paslaugas visoje Savivaldybės teritorijoje </w:t>
      </w:r>
      <w:r w:rsidR="003047E6">
        <w:rPr>
          <w:rStyle w:val="Bodytext2TimesNewRoman12pt0"/>
          <w:rFonts w:eastAsia="Book Antiqua"/>
        </w:rPr>
        <w:t>laikotarpiu</w:t>
      </w:r>
      <w:r w:rsidR="005E2391">
        <w:rPr>
          <w:rStyle w:val="Bodytext2TimesNewRoman12pt0"/>
          <w:rFonts w:eastAsia="Book Antiqua"/>
        </w:rPr>
        <w:t xml:space="preserve">, už kurį sumokėta vietinė rinkliava pagal </w:t>
      </w:r>
      <w:r w:rsidR="00360649">
        <w:rPr>
          <w:rStyle w:val="Bodytext2TimesNewRoman12pt0"/>
          <w:rFonts w:eastAsia="Book Antiqua"/>
        </w:rPr>
        <w:t xml:space="preserve">Savivaldybės tarybos patvirtintus </w:t>
      </w:r>
      <w:r w:rsidR="005E2391" w:rsidRPr="00014675">
        <w:rPr>
          <w:rStyle w:val="Bodytext2TimesNewRoman12pt0"/>
          <w:rFonts w:eastAsia="Book Antiqua"/>
          <w:color w:val="auto"/>
        </w:rPr>
        <w:t xml:space="preserve">Vietinės rinkliavos </w:t>
      </w:r>
      <w:r w:rsidR="0041597B" w:rsidRPr="00014675">
        <w:rPr>
          <w:rStyle w:val="Bodytext2TimesNewRoman12pt0"/>
          <w:rFonts w:eastAsia="Book Antiqua"/>
          <w:color w:val="auto"/>
        </w:rPr>
        <w:t xml:space="preserve">už leidimo prekiauti ar teikti paslaugas Rokiškio rajono savivaldybės viešosiose vietose suteikimą </w:t>
      </w:r>
      <w:r w:rsidR="00360649" w:rsidRPr="00014675">
        <w:rPr>
          <w:rStyle w:val="Bodytext2TimesNewRoman12pt0"/>
          <w:rFonts w:eastAsia="Book Antiqua"/>
          <w:color w:val="auto"/>
        </w:rPr>
        <w:t>nuostatus.</w:t>
      </w:r>
    </w:p>
    <w:p w:rsidR="004F1486" w:rsidRPr="007C17EA" w:rsidRDefault="00C56C6E" w:rsidP="009907B4">
      <w:pPr>
        <w:pStyle w:val="Bodytext20"/>
        <w:shd w:val="clear" w:color="auto" w:fill="auto"/>
        <w:tabs>
          <w:tab w:val="left" w:pos="1246"/>
        </w:tabs>
        <w:spacing w:line="20" w:lineRule="atLeast"/>
        <w:ind w:firstLine="567"/>
        <w:jc w:val="both"/>
        <w:rPr>
          <w:rStyle w:val="Bodytext2TimesNewRoman12pt0"/>
          <w:rFonts w:eastAsia="Book Antiqua"/>
        </w:rPr>
      </w:pPr>
      <w:r>
        <w:rPr>
          <w:rStyle w:val="Bodytext2TimesNewRoman12pt0"/>
          <w:rFonts w:eastAsia="Book Antiqua"/>
        </w:rPr>
        <w:t>17</w:t>
      </w:r>
      <w:r w:rsidR="004F1486">
        <w:rPr>
          <w:rStyle w:val="Bodytext2TimesNewRoman12pt0"/>
          <w:rFonts w:eastAsia="Book Antiqua"/>
        </w:rPr>
        <w:t xml:space="preserve">. </w:t>
      </w:r>
      <w:r w:rsidR="00CB2D05">
        <w:rPr>
          <w:rStyle w:val="Bodytext2TimesNewRoman12pt0"/>
          <w:rFonts w:eastAsia="Book Antiqua"/>
        </w:rPr>
        <w:t xml:space="preserve">Asmenims prekiaujantiems ar teikiantiems </w:t>
      </w:r>
      <w:r w:rsidR="005222C3">
        <w:rPr>
          <w:rStyle w:val="Bodytext2TimesNewRoman12pt0"/>
          <w:rFonts w:eastAsia="Book Antiqua"/>
        </w:rPr>
        <w:t xml:space="preserve">paslaugas Savivaldybės viešojoje vietoje iš kiosko ar paviljone, </w:t>
      </w:r>
      <w:r w:rsidR="00BD6B44">
        <w:rPr>
          <w:rStyle w:val="Bodytext2TimesNewRoman12pt0"/>
          <w:rFonts w:eastAsia="Book Antiqua"/>
        </w:rPr>
        <w:t xml:space="preserve">Leidimo dokumentas yra </w:t>
      </w:r>
      <w:r w:rsidR="00E72E35">
        <w:rPr>
          <w:rStyle w:val="Bodytext2TimesNewRoman12pt0"/>
          <w:rFonts w:eastAsia="Book Antiqua"/>
        </w:rPr>
        <w:t>kvito</w:t>
      </w:r>
      <w:r w:rsidR="00BD6B44">
        <w:rPr>
          <w:rStyle w:val="Bodytext2TimesNewRoman12pt0"/>
          <w:rFonts w:eastAsia="Book Antiqua"/>
        </w:rPr>
        <w:t xml:space="preserve"> bei </w:t>
      </w:r>
      <w:r w:rsidR="00BD6B44">
        <w:rPr>
          <w:rFonts w:ascii="Times New Roman" w:hAnsi="Times New Roman" w:cs="Times New Roman"/>
          <w:sz w:val="24"/>
          <w:szCs w:val="24"/>
        </w:rPr>
        <w:t>Kiosko ar paviljono naudojimo viešojoje vietoje sutarties (toliau – Sutartis)</w:t>
      </w:r>
      <w:r w:rsidR="000A336A">
        <w:rPr>
          <w:rFonts w:ascii="Times New Roman" w:hAnsi="Times New Roman" w:cs="Times New Roman"/>
          <w:sz w:val="24"/>
          <w:szCs w:val="24"/>
        </w:rPr>
        <w:t xml:space="preserve"> (2 priedas)</w:t>
      </w:r>
      <w:r w:rsidR="00BD6B44" w:rsidRPr="008D6626">
        <w:rPr>
          <w:rFonts w:ascii="Times New Roman" w:hAnsi="Times New Roman" w:cs="Times New Roman"/>
          <w:sz w:val="24"/>
          <w:szCs w:val="24"/>
        </w:rPr>
        <w:t xml:space="preserve"> </w:t>
      </w:r>
      <w:r w:rsidR="00BD6B44">
        <w:rPr>
          <w:rStyle w:val="Bodytext2TimesNewRoman12pt0"/>
          <w:rFonts w:eastAsia="Book Antiqua"/>
        </w:rPr>
        <w:t>kopij</w:t>
      </w:r>
      <w:r w:rsidR="003B3B63">
        <w:rPr>
          <w:rStyle w:val="Bodytext2TimesNewRoman12pt0"/>
          <w:rFonts w:eastAsia="Book Antiqua"/>
        </w:rPr>
        <w:t>os</w:t>
      </w:r>
      <w:r w:rsidR="00BD6B44">
        <w:rPr>
          <w:rStyle w:val="Bodytext2TimesNewRoman12pt0"/>
          <w:rFonts w:eastAsia="Book Antiqua"/>
        </w:rPr>
        <w:t>.</w:t>
      </w:r>
    </w:p>
    <w:p w:rsidR="00C23753" w:rsidRPr="009B0469" w:rsidRDefault="00C23753" w:rsidP="00E601C4">
      <w:pPr>
        <w:pStyle w:val="Bodytext20"/>
        <w:shd w:val="clear" w:color="auto" w:fill="auto"/>
        <w:tabs>
          <w:tab w:val="left" w:pos="1383"/>
        </w:tabs>
        <w:spacing w:line="20" w:lineRule="atLeast"/>
        <w:jc w:val="center"/>
        <w:rPr>
          <w:rStyle w:val="Bodytext2TimesNewRoman12pt0"/>
          <w:rFonts w:eastAsia="Book Antiqua"/>
        </w:rPr>
      </w:pPr>
    </w:p>
    <w:p w:rsidR="009A7B6D" w:rsidRPr="009B0469" w:rsidRDefault="009A7B6D" w:rsidP="00E601C4">
      <w:pPr>
        <w:pStyle w:val="Bodytext20"/>
        <w:shd w:val="clear" w:color="auto" w:fill="auto"/>
        <w:spacing w:line="20" w:lineRule="atLeast"/>
        <w:jc w:val="center"/>
        <w:rPr>
          <w:rStyle w:val="Bodytext2TimesNewRoman12pt0"/>
          <w:rFonts w:eastAsia="Book Antiqua"/>
          <w:b/>
          <w:color w:val="auto"/>
        </w:rPr>
      </w:pPr>
      <w:r w:rsidRPr="009B0469">
        <w:rPr>
          <w:rStyle w:val="Bodytext2TimesNewRoman12pt0"/>
          <w:rFonts w:eastAsia="Book Antiqua"/>
          <w:b/>
          <w:color w:val="auto"/>
        </w:rPr>
        <w:t>IV SKYRIUS</w:t>
      </w:r>
    </w:p>
    <w:p w:rsidR="0072413D" w:rsidRPr="0060463B" w:rsidRDefault="008D316E" w:rsidP="00E601C4">
      <w:pPr>
        <w:pStyle w:val="Bodytext20"/>
        <w:shd w:val="clear" w:color="auto" w:fill="auto"/>
        <w:spacing w:line="20" w:lineRule="atLeast"/>
        <w:jc w:val="center"/>
        <w:rPr>
          <w:b/>
        </w:rPr>
      </w:pPr>
      <w:r w:rsidRPr="009B0469">
        <w:rPr>
          <w:rStyle w:val="Bodytext2TimesNewRoman12pt0"/>
          <w:rFonts w:eastAsia="Book Antiqua"/>
          <w:b/>
        </w:rPr>
        <w:t>PREKYBOS IR PASLAUGŲ TEIKIMO VIEŠOSIOSE VIETOSE REIKALAVIMAI</w:t>
      </w:r>
    </w:p>
    <w:p w:rsidR="0072413D" w:rsidRPr="009B0469" w:rsidRDefault="0072413D" w:rsidP="00E601C4">
      <w:pPr>
        <w:pStyle w:val="Bodytext20"/>
        <w:shd w:val="clear" w:color="auto" w:fill="auto"/>
        <w:tabs>
          <w:tab w:val="left" w:pos="1383"/>
        </w:tabs>
        <w:spacing w:line="20" w:lineRule="atLeast"/>
        <w:jc w:val="center"/>
        <w:rPr>
          <w:rStyle w:val="Bodytext2TimesNewRoman12pt0"/>
          <w:rFonts w:ascii="Book Antiqua" w:eastAsia="Book Antiqua" w:hAnsi="Book Antiqua"/>
        </w:rPr>
      </w:pPr>
    </w:p>
    <w:p w:rsidR="00161C5E" w:rsidRPr="0060463B" w:rsidRDefault="00423C97" w:rsidP="00161C5E">
      <w:pPr>
        <w:pStyle w:val="Bodytext20"/>
        <w:shd w:val="clear" w:color="auto" w:fill="auto"/>
        <w:tabs>
          <w:tab w:val="left" w:pos="1184"/>
        </w:tabs>
        <w:spacing w:line="20" w:lineRule="atLeast"/>
        <w:ind w:firstLine="567"/>
        <w:jc w:val="both"/>
      </w:pPr>
      <w:r>
        <w:rPr>
          <w:rStyle w:val="Bodytext2TimesNewRoman12pt0"/>
          <w:rFonts w:eastAsia="Book Antiqua"/>
        </w:rPr>
        <w:t>18</w:t>
      </w:r>
      <w:r w:rsidR="00161C5E" w:rsidRPr="009B0469">
        <w:rPr>
          <w:rStyle w:val="Bodytext2TimesNewRoman12pt0"/>
          <w:rFonts w:eastAsia="Book Antiqua"/>
        </w:rPr>
        <w:t xml:space="preserve">. Prekybos vieta negali trukdyti transporto ir pėsčiųjų eismui, ji turi būti valoma, švari ir tvarkinga. Prekybos vietoje privalo būti šiukšlių dėžė. Jeigu prekiaujama iš kioskų, paviljonų, prekybai pritaikytų automobilių, lauko kavinėse, yra mokama </w:t>
      </w:r>
      <w:r w:rsidR="00561F1E">
        <w:rPr>
          <w:rStyle w:val="Bodytext2TimesNewRoman12pt0"/>
          <w:rFonts w:eastAsia="Book Antiqua"/>
        </w:rPr>
        <w:t>S</w:t>
      </w:r>
      <w:r w:rsidR="00161C5E" w:rsidRPr="009B0469">
        <w:rPr>
          <w:rStyle w:val="Bodytext2TimesNewRoman12pt0"/>
          <w:rFonts w:eastAsia="Book Antiqua"/>
        </w:rPr>
        <w:t>avivaldybės tarybos patvirtinta vietinė rinkliava už komunalinių atliekų surinkimą ir tvarkymą.</w:t>
      </w:r>
    </w:p>
    <w:p w:rsidR="00361738" w:rsidRPr="009B0469" w:rsidRDefault="00423C97" w:rsidP="00361738">
      <w:pPr>
        <w:pStyle w:val="Bodytext20"/>
        <w:tabs>
          <w:tab w:val="left" w:pos="1391"/>
        </w:tabs>
        <w:spacing w:line="20" w:lineRule="atLeast"/>
        <w:ind w:firstLine="567"/>
        <w:jc w:val="both"/>
        <w:rPr>
          <w:rStyle w:val="Bodytext2TimesNewRoman12pt0"/>
          <w:rFonts w:eastAsia="Book Antiqua"/>
        </w:rPr>
      </w:pPr>
      <w:r>
        <w:rPr>
          <w:rStyle w:val="Bodytext2TimesNewRoman12pt0"/>
          <w:rFonts w:eastAsia="Book Antiqua"/>
        </w:rPr>
        <w:t>19</w:t>
      </w:r>
      <w:r w:rsidR="00361738" w:rsidRPr="009B0469">
        <w:rPr>
          <w:rStyle w:val="Bodytext2TimesNewRoman12pt0"/>
          <w:rFonts w:eastAsia="Book Antiqua"/>
        </w:rPr>
        <w:t>. Prekybos įranga (stalas, skėtis) turi būti nedidelė, mobili, lengvai montuojamų konstrukcijų, atitinkanti lauko prekybos funkcinius reikalavimus. Prekybos įranga turi užimti iki 4 kv. m plotą.</w:t>
      </w:r>
    </w:p>
    <w:p w:rsidR="00361738" w:rsidRPr="009B0469" w:rsidRDefault="00361738" w:rsidP="00361738">
      <w:pPr>
        <w:pStyle w:val="Bodytext20"/>
        <w:tabs>
          <w:tab w:val="left" w:pos="1391"/>
        </w:tabs>
        <w:spacing w:line="20" w:lineRule="atLeast"/>
        <w:ind w:firstLine="567"/>
        <w:jc w:val="both"/>
        <w:rPr>
          <w:rStyle w:val="Bodytext2TimesNewRoman12pt0"/>
          <w:rFonts w:eastAsia="Book Antiqua"/>
        </w:rPr>
      </w:pPr>
      <w:r w:rsidRPr="009B0469">
        <w:rPr>
          <w:rStyle w:val="Bodytext2TimesNewRoman12pt0"/>
          <w:rFonts w:eastAsia="Book Antiqua"/>
        </w:rPr>
        <w:t>2</w:t>
      </w:r>
      <w:r w:rsidR="00423C97">
        <w:rPr>
          <w:rStyle w:val="Bodytext2TimesNewRoman12pt0"/>
          <w:rFonts w:eastAsia="Book Antiqua"/>
        </w:rPr>
        <w:t>0</w:t>
      </w:r>
      <w:r w:rsidRPr="009B0469">
        <w:rPr>
          <w:rStyle w:val="Bodytext2TimesNewRoman12pt0"/>
          <w:rFonts w:eastAsia="Book Antiqua"/>
        </w:rPr>
        <w:t>. Prekybos ir paslaugų teikimo vietoje naudojami įrenginiai turi būti visiškai sukomplektuoti, švarūs, tvarkingi, nesurūdiję, nesulankstyti.</w:t>
      </w:r>
    </w:p>
    <w:p w:rsidR="00161C5E" w:rsidRPr="009B0469" w:rsidRDefault="009431DF" w:rsidP="00361738">
      <w:pPr>
        <w:pStyle w:val="Bodytext20"/>
        <w:shd w:val="clear" w:color="auto" w:fill="auto"/>
        <w:tabs>
          <w:tab w:val="left" w:pos="1391"/>
        </w:tabs>
        <w:spacing w:line="20" w:lineRule="atLeast"/>
        <w:ind w:firstLine="567"/>
        <w:jc w:val="both"/>
        <w:rPr>
          <w:rStyle w:val="Bodytext2TimesNewRoman12pt0"/>
          <w:rFonts w:eastAsia="Book Antiqua"/>
        </w:rPr>
      </w:pPr>
      <w:r w:rsidRPr="009B0469">
        <w:rPr>
          <w:rStyle w:val="Bodytext2TimesNewRoman12pt0"/>
          <w:rFonts w:eastAsia="Book Antiqua"/>
        </w:rPr>
        <w:t>2</w:t>
      </w:r>
      <w:r w:rsidR="00423C97">
        <w:rPr>
          <w:rStyle w:val="Bodytext2TimesNewRoman12pt0"/>
          <w:rFonts w:eastAsia="Book Antiqua"/>
        </w:rPr>
        <w:t>1</w:t>
      </w:r>
      <w:r w:rsidR="00361738" w:rsidRPr="009B0469">
        <w:rPr>
          <w:rStyle w:val="Bodytext2TimesNewRoman12pt0"/>
          <w:rFonts w:eastAsia="Book Antiqua"/>
        </w:rPr>
        <w:t>. Prekybos vietoje privalo būti nurodyta: juridinio asmens pavadinimas arba fizinio asmens vardas, pavardė ir individualios veiklos vykdymo pažymos arba verslo liudijimo numeris. Fiziniai asmenys, kuriems verslo liudijimas ar individualios veiklos vykdymo pažyma nėra privalomi, nurodo savo vardą ir pavardę. Šie duomenys nurodomi pardavėjo pasirinktu būdu, tačiau jie turi būti pirkėjų matomi.</w:t>
      </w:r>
    </w:p>
    <w:p w:rsidR="00732A6B" w:rsidRPr="0060463B" w:rsidRDefault="00732A6B" w:rsidP="00732A6B">
      <w:pPr>
        <w:pStyle w:val="Bodytext20"/>
        <w:shd w:val="clear" w:color="auto" w:fill="auto"/>
        <w:tabs>
          <w:tab w:val="left" w:pos="1189"/>
        </w:tabs>
        <w:spacing w:line="20" w:lineRule="atLeast"/>
        <w:ind w:firstLine="567"/>
        <w:jc w:val="both"/>
      </w:pPr>
      <w:r w:rsidRPr="009B0469">
        <w:rPr>
          <w:rStyle w:val="Bodytext2TimesNewRoman12pt0"/>
          <w:rFonts w:eastAsia="Book Antiqua"/>
        </w:rPr>
        <w:t>2</w:t>
      </w:r>
      <w:r w:rsidR="00423C97">
        <w:rPr>
          <w:rStyle w:val="Bodytext2TimesNewRoman12pt0"/>
          <w:rFonts w:eastAsia="Book Antiqua"/>
        </w:rPr>
        <w:t>2</w:t>
      </w:r>
      <w:r w:rsidRPr="009B0469">
        <w:rPr>
          <w:rStyle w:val="Bodytext2TimesNewRoman12pt0"/>
          <w:rFonts w:eastAsia="Book Antiqua"/>
        </w:rPr>
        <w:t xml:space="preserve">. Reklama ant laikinųjų prekybos įrenginių, kioskų, lauko kavinių įrengiama vadovaujantis Savivaldybės administracijos direktoriaus patvirtintu Leidimų įrengti išorinę reklamą </w:t>
      </w:r>
      <w:r w:rsidR="00561F1E">
        <w:rPr>
          <w:rStyle w:val="Bodytext2TimesNewRoman12pt0"/>
          <w:rFonts w:eastAsia="Book Antiqua"/>
        </w:rPr>
        <w:t>S</w:t>
      </w:r>
      <w:r w:rsidRPr="009B0469">
        <w:rPr>
          <w:rStyle w:val="Bodytext2TimesNewRoman12pt0"/>
          <w:rFonts w:eastAsia="Book Antiqua"/>
        </w:rPr>
        <w:t>avivaldybės teritorijoje išdavimo tvarkos aprašu.</w:t>
      </w:r>
    </w:p>
    <w:p w:rsidR="007351AD" w:rsidRPr="00930029" w:rsidRDefault="00A61E64" w:rsidP="007351AD">
      <w:pPr>
        <w:pStyle w:val="Bodytext20"/>
        <w:shd w:val="clear" w:color="auto" w:fill="auto"/>
        <w:tabs>
          <w:tab w:val="left" w:pos="1391"/>
        </w:tabs>
        <w:spacing w:line="20" w:lineRule="atLeast"/>
        <w:ind w:firstLine="567"/>
        <w:jc w:val="both"/>
      </w:pPr>
      <w:r w:rsidRPr="00930029">
        <w:rPr>
          <w:rStyle w:val="Bodytext2TimesNewRoman12pt0"/>
          <w:rFonts w:eastAsia="Book Antiqua"/>
        </w:rPr>
        <w:t>2</w:t>
      </w:r>
      <w:r w:rsidR="00423C97">
        <w:rPr>
          <w:rStyle w:val="Bodytext2TimesNewRoman12pt0"/>
          <w:rFonts w:eastAsia="Book Antiqua"/>
        </w:rPr>
        <w:t>3</w:t>
      </w:r>
      <w:r w:rsidRPr="00930029">
        <w:rPr>
          <w:rStyle w:val="Bodytext2TimesNewRoman12pt0"/>
          <w:rFonts w:eastAsia="Book Antiqua"/>
        </w:rPr>
        <w:t xml:space="preserve">. </w:t>
      </w:r>
      <w:r w:rsidR="007351AD" w:rsidRPr="00930029">
        <w:rPr>
          <w:rStyle w:val="Bodytext2TimesNewRoman12pt0"/>
          <w:rFonts w:eastAsia="Book Antiqua"/>
        </w:rPr>
        <w:t>Draudžiama įmonėms išplėsti aptarnavimo vietas lauke prie alaus barų.</w:t>
      </w:r>
    </w:p>
    <w:p w:rsidR="007351AD" w:rsidRPr="00651097" w:rsidRDefault="00A61E64" w:rsidP="007351AD">
      <w:pPr>
        <w:pStyle w:val="Bodytext20"/>
        <w:shd w:val="clear" w:color="auto" w:fill="auto"/>
        <w:tabs>
          <w:tab w:val="left" w:pos="1378"/>
        </w:tabs>
        <w:spacing w:line="20" w:lineRule="atLeast"/>
        <w:ind w:firstLine="567"/>
        <w:jc w:val="both"/>
        <w:rPr>
          <w:rStyle w:val="Bodytext2TimesNewRoman12pt0"/>
          <w:rFonts w:ascii="Book Antiqua" w:eastAsia="Book Antiqua" w:hAnsi="Book Antiqua"/>
          <w:sz w:val="21"/>
        </w:rPr>
      </w:pPr>
      <w:r w:rsidRPr="00651097">
        <w:rPr>
          <w:rStyle w:val="Bodytext2TimesNewRoman12pt0"/>
          <w:rFonts w:eastAsia="Book Antiqua"/>
        </w:rPr>
        <w:t>2</w:t>
      </w:r>
      <w:r w:rsidR="00423C97">
        <w:rPr>
          <w:rStyle w:val="Bodytext2TimesNewRoman12pt0"/>
          <w:rFonts w:eastAsia="Book Antiqua"/>
        </w:rPr>
        <w:t>4</w:t>
      </w:r>
      <w:r w:rsidR="007351AD" w:rsidRPr="00651097">
        <w:rPr>
          <w:rStyle w:val="Bodytext2TimesNewRoman12pt0"/>
          <w:rFonts w:eastAsia="Book Antiqua"/>
        </w:rPr>
        <w:t>. Draudžiama:</w:t>
      </w:r>
    </w:p>
    <w:p w:rsidR="007351AD" w:rsidRPr="0060463B" w:rsidRDefault="00A61E64" w:rsidP="007351AD">
      <w:pPr>
        <w:pStyle w:val="Bodytext20"/>
        <w:shd w:val="clear" w:color="auto" w:fill="auto"/>
        <w:tabs>
          <w:tab w:val="left" w:pos="1378"/>
        </w:tabs>
        <w:spacing w:line="20" w:lineRule="atLeast"/>
        <w:ind w:firstLine="567"/>
        <w:jc w:val="both"/>
      </w:pPr>
      <w:r w:rsidRPr="00651097">
        <w:rPr>
          <w:rStyle w:val="Bodytext2TimesNewRoman12pt0"/>
          <w:rFonts w:eastAsia="Book Antiqua"/>
        </w:rPr>
        <w:t>2</w:t>
      </w:r>
      <w:r w:rsidR="00423C97">
        <w:rPr>
          <w:rStyle w:val="Bodytext2TimesNewRoman12pt0"/>
          <w:rFonts w:eastAsia="Book Antiqua"/>
        </w:rPr>
        <w:t>4</w:t>
      </w:r>
      <w:r w:rsidR="007351AD" w:rsidRPr="00651097">
        <w:rPr>
          <w:rStyle w:val="Bodytext2TimesNewRoman12pt0"/>
          <w:rFonts w:eastAsia="Book Antiqua"/>
        </w:rPr>
        <w:t>.1. parduoti prekes, kurių mažmeninė prekyba viešosiose vietose uždrausta Lietuvos Respublikos įstatymų ir kitų teisės aktų;</w:t>
      </w:r>
    </w:p>
    <w:p w:rsidR="007351AD" w:rsidRPr="0060463B" w:rsidRDefault="00A61E64" w:rsidP="007351AD">
      <w:pPr>
        <w:pStyle w:val="Bodytext20"/>
        <w:shd w:val="clear" w:color="auto" w:fill="auto"/>
        <w:tabs>
          <w:tab w:val="left" w:pos="1373"/>
        </w:tabs>
        <w:spacing w:line="20" w:lineRule="atLeast"/>
        <w:ind w:firstLine="567"/>
        <w:jc w:val="both"/>
      </w:pPr>
      <w:r w:rsidRPr="00651097">
        <w:rPr>
          <w:rStyle w:val="Bodytext2TimesNewRoman12pt0"/>
          <w:rFonts w:eastAsia="Book Antiqua"/>
        </w:rPr>
        <w:t>2</w:t>
      </w:r>
      <w:r w:rsidR="00423C97">
        <w:rPr>
          <w:rStyle w:val="Bodytext2TimesNewRoman12pt0"/>
          <w:rFonts w:eastAsia="Book Antiqua"/>
        </w:rPr>
        <w:t>4</w:t>
      </w:r>
      <w:r w:rsidR="007351AD" w:rsidRPr="00651097">
        <w:rPr>
          <w:rStyle w:val="Bodytext2TimesNewRoman12pt0"/>
          <w:rFonts w:eastAsia="Book Antiqua"/>
        </w:rPr>
        <w:t>.2. parduoti prekes, kurių įsigijimas teisės aktų nustatyta tvarka nepatvirtintas prekių įsigijimą patvirtinančiais dokumentais;</w:t>
      </w:r>
    </w:p>
    <w:p w:rsidR="007351AD" w:rsidRPr="0060463B" w:rsidRDefault="00A61E64" w:rsidP="007351AD">
      <w:pPr>
        <w:pStyle w:val="Bodytext20"/>
        <w:shd w:val="clear" w:color="auto" w:fill="auto"/>
        <w:tabs>
          <w:tab w:val="left" w:pos="1373"/>
        </w:tabs>
        <w:spacing w:line="20" w:lineRule="atLeast"/>
        <w:ind w:firstLine="567"/>
        <w:jc w:val="both"/>
      </w:pPr>
      <w:r w:rsidRPr="00651097">
        <w:rPr>
          <w:rStyle w:val="Bodytext2TimesNewRoman12pt0"/>
          <w:rFonts w:eastAsia="Book Antiqua"/>
        </w:rPr>
        <w:t>2</w:t>
      </w:r>
      <w:r w:rsidR="00423C97">
        <w:rPr>
          <w:rStyle w:val="Bodytext2TimesNewRoman12pt0"/>
          <w:rFonts w:eastAsia="Book Antiqua"/>
        </w:rPr>
        <w:t>4</w:t>
      </w:r>
      <w:r w:rsidRPr="00651097">
        <w:rPr>
          <w:rStyle w:val="Bodytext2TimesNewRoman12pt0"/>
          <w:rFonts w:eastAsia="Book Antiqua"/>
        </w:rPr>
        <w:t>.</w:t>
      </w:r>
      <w:r w:rsidR="007351AD" w:rsidRPr="00651097">
        <w:rPr>
          <w:rStyle w:val="Bodytext2TimesNewRoman12pt0"/>
          <w:rFonts w:eastAsia="Book Antiqua"/>
        </w:rPr>
        <w:t>3. parduoti prekes be jų atitikties privalomiems reikalavimams dokumentų, jeigu teisės aktuose nustatyta, kad tokie dokumentai privalomi;</w:t>
      </w:r>
    </w:p>
    <w:p w:rsidR="007351AD" w:rsidRPr="00651097" w:rsidRDefault="00A61E64" w:rsidP="007351AD">
      <w:pPr>
        <w:pStyle w:val="Bodytext20"/>
        <w:shd w:val="clear" w:color="auto" w:fill="auto"/>
        <w:tabs>
          <w:tab w:val="left" w:pos="1373"/>
        </w:tabs>
        <w:spacing w:line="20" w:lineRule="atLeast"/>
        <w:ind w:firstLine="567"/>
        <w:jc w:val="both"/>
        <w:rPr>
          <w:rStyle w:val="Bodytext2TimesNewRoman12pt0"/>
          <w:rFonts w:ascii="Book Antiqua" w:eastAsia="Book Antiqua" w:hAnsi="Book Antiqua"/>
          <w:sz w:val="21"/>
        </w:rPr>
      </w:pPr>
      <w:r w:rsidRPr="00651097">
        <w:rPr>
          <w:rStyle w:val="Bodytext2TimesNewRoman12pt0"/>
          <w:rFonts w:eastAsia="Book Antiqua"/>
        </w:rPr>
        <w:t>2</w:t>
      </w:r>
      <w:r w:rsidR="00423C97">
        <w:rPr>
          <w:rStyle w:val="Bodytext2TimesNewRoman12pt0"/>
          <w:rFonts w:eastAsia="Book Antiqua"/>
        </w:rPr>
        <w:t>4</w:t>
      </w:r>
      <w:r w:rsidR="007351AD" w:rsidRPr="00651097">
        <w:rPr>
          <w:rStyle w:val="Bodytext2TimesNewRoman12pt0"/>
          <w:rFonts w:eastAsia="Book Antiqua"/>
        </w:rPr>
        <w:t>.4. parduoti prekes, kurios nepaženklintos teisės aktų nustatyta tvarka;</w:t>
      </w:r>
    </w:p>
    <w:p w:rsidR="007351AD" w:rsidRPr="0060463B" w:rsidRDefault="00A61E64" w:rsidP="007351AD">
      <w:pPr>
        <w:pStyle w:val="Bodytext20"/>
        <w:shd w:val="clear" w:color="auto" w:fill="auto"/>
        <w:tabs>
          <w:tab w:val="left" w:pos="1373"/>
        </w:tabs>
        <w:spacing w:line="20" w:lineRule="atLeast"/>
        <w:ind w:firstLine="567"/>
        <w:jc w:val="both"/>
      </w:pPr>
      <w:r w:rsidRPr="00651097">
        <w:rPr>
          <w:rStyle w:val="Bodytext2TimesNewRoman12pt0"/>
          <w:rFonts w:eastAsia="Book Antiqua"/>
        </w:rPr>
        <w:t>2</w:t>
      </w:r>
      <w:r w:rsidR="00423C97">
        <w:rPr>
          <w:rStyle w:val="Bodytext2TimesNewRoman12pt0"/>
          <w:rFonts w:eastAsia="Book Antiqua"/>
        </w:rPr>
        <w:t>4</w:t>
      </w:r>
      <w:r w:rsidR="007351AD" w:rsidRPr="00651097">
        <w:rPr>
          <w:rStyle w:val="Bodytext2TimesNewRoman12pt0"/>
          <w:rFonts w:eastAsia="Book Antiqua"/>
        </w:rPr>
        <w:t>.5. parduoti prekes, kuri</w:t>
      </w:r>
      <w:r w:rsidR="00423C97">
        <w:rPr>
          <w:rStyle w:val="Bodytext2TimesNewRoman12pt0"/>
          <w:rFonts w:eastAsia="Book Antiqua"/>
        </w:rPr>
        <w:t>ų tinkamumo terminas pasibaigęs.</w:t>
      </w:r>
    </w:p>
    <w:p w:rsidR="0072413D" w:rsidRPr="008D6626" w:rsidRDefault="00423C97" w:rsidP="00813472">
      <w:pPr>
        <w:pStyle w:val="Bodytext20"/>
        <w:shd w:val="clear" w:color="auto" w:fill="auto"/>
        <w:tabs>
          <w:tab w:val="left" w:pos="1184"/>
        </w:tabs>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25</w:t>
      </w:r>
      <w:r w:rsidR="008D6626">
        <w:rPr>
          <w:rFonts w:ascii="Times New Roman" w:hAnsi="Times New Roman" w:cs="Times New Roman"/>
          <w:sz w:val="24"/>
          <w:szCs w:val="24"/>
        </w:rPr>
        <w:t xml:space="preserve">. </w:t>
      </w:r>
      <w:r w:rsidR="00E91FB9">
        <w:rPr>
          <w:rFonts w:ascii="Times New Roman" w:hAnsi="Times New Roman" w:cs="Times New Roman"/>
          <w:sz w:val="24"/>
          <w:szCs w:val="24"/>
        </w:rPr>
        <w:t xml:space="preserve">Pasibaigus </w:t>
      </w:r>
      <w:r w:rsidR="00BD6B44">
        <w:rPr>
          <w:rFonts w:ascii="Times New Roman" w:hAnsi="Times New Roman" w:cs="Times New Roman"/>
          <w:sz w:val="24"/>
          <w:szCs w:val="24"/>
        </w:rPr>
        <w:t>S</w:t>
      </w:r>
      <w:r w:rsidR="00A13761">
        <w:rPr>
          <w:rFonts w:ascii="Times New Roman" w:hAnsi="Times New Roman" w:cs="Times New Roman"/>
          <w:sz w:val="24"/>
          <w:szCs w:val="24"/>
        </w:rPr>
        <w:t>utarties</w:t>
      </w:r>
      <w:r w:rsidR="00BD6B44">
        <w:rPr>
          <w:rFonts w:ascii="Times New Roman" w:hAnsi="Times New Roman" w:cs="Times New Roman"/>
          <w:sz w:val="24"/>
          <w:szCs w:val="24"/>
        </w:rPr>
        <w:t xml:space="preserve"> </w:t>
      </w:r>
      <w:r w:rsidR="008D6626" w:rsidRPr="008D6626">
        <w:rPr>
          <w:rFonts w:ascii="Times New Roman" w:hAnsi="Times New Roman" w:cs="Times New Roman"/>
          <w:sz w:val="24"/>
          <w:szCs w:val="24"/>
        </w:rPr>
        <w:t>galiojimo laikui, Asmuo per 30 dienų privalo laikinąjį statinį nukelti, sutvarkyti statinio vietą, savo lėšomis atstatyti sugadintą dangą. Nenukėlus statinio ir nesutvarkius statinio buvimo vietos, savivaldybės patirtos išlaidos sutvarkan</w:t>
      </w:r>
      <w:r w:rsidR="00E91FB9">
        <w:rPr>
          <w:rFonts w:ascii="Times New Roman" w:hAnsi="Times New Roman" w:cs="Times New Roman"/>
          <w:sz w:val="24"/>
          <w:szCs w:val="24"/>
        </w:rPr>
        <w:t>t statinio vietą išieškomos iš a</w:t>
      </w:r>
      <w:r w:rsidR="008D6626" w:rsidRPr="008D6626">
        <w:rPr>
          <w:rFonts w:ascii="Times New Roman" w:hAnsi="Times New Roman" w:cs="Times New Roman"/>
          <w:sz w:val="24"/>
          <w:szCs w:val="24"/>
        </w:rPr>
        <w:t>smens teisės aktų nustatyta tvarka.</w:t>
      </w:r>
    </w:p>
    <w:p w:rsidR="00404D7B" w:rsidRPr="00651097" w:rsidRDefault="00A5746D" w:rsidP="00813472">
      <w:pPr>
        <w:pStyle w:val="Bodytext20"/>
        <w:shd w:val="clear" w:color="auto" w:fill="auto"/>
        <w:tabs>
          <w:tab w:val="left" w:pos="1214"/>
        </w:tabs>
        <w:spacing w:line="20" w:lineRule="atLeast"/>
        <w:ind w:firstLine="567"/>
        <w:jc w:val="both"/>
        <w:rPr>
          <w:rStyle w:val="Bodytext2TimesNewRoman12pt0"/>
          <w:rFonts w:ascii="Book Antiqua" w:eastAsia="Book Antiqua" w:hAnsi="Book Antiqua"/>
          <w:sz w:val="21"/>
        </w:rPr>
      </w:pPr>
      <w:r w:rsidRPr="00651097">
        <w:rPr>
          <w:rStyle w:val="Bodytext2TimesNewRoman12pt0"/>
          <w:rFonts w:eastAsia="Book Antiqua"/>
        </w:rPr>
        <w:t>2</w:t>
      </w:r>
      <w:r w:rsidR="00423C97">
        <w:rPr>
          <w:rStyle w:val="Bodytext2TimesNewRoman12pt0"/>
          <w:rFonts w:eastAsia="Book Antiqua"/>
        </w:rPr>
        <w:t>6</w:t>
      </w:r>
      <w:r w:rsidR="00DA26CF" w:rsidRPr="00651097">
        <w:rPr>
          <w:rStyle w:val="Bodytext2TimesNewRoman12pt0"/>
          <w:rFonts w:eastAsia="Book Antiqua"/>
        </w:rPr>
        <w:t xml:space="preserve">. </w:t>
      </w:r>
      <w:r w:rsidR="009F2C2F" w:rsidRPr="00651097">
        <w:rPr>
          <w:rStyle w:val="Bodytext2TimesNewRoman12pt0"/>
          <w:rFonts w:eastAsia="Book Antiqua"/>
        </w:rPr>
        <w:t>Teikiant kinkomojo transporto (pasivažinėjimo) paslaugą, būtina valyti, tvarkyti,</w:t>
      </w:r>
      <w:r w:rsidR="009D3E87" w:rsidRPr="00651097">
        <w:rPr>
          <w:rStyle w:val="Bodytext2TimesNewRoman12pt0"/>
          <w:rFonts w:eastAsia="Book Antiqua"/>
        </w:rPr>
        <w:t xml:space="preserve"> </w:t>
      </w:r>
      <w:r w:rsidR="009F2C2F" w:rsidRPr="00651097">
        <w:rPr>
          <w:rStyle w:val="Bodytext2TimesNewRoman12pt0"/>
          <w:rFonts w:eastAsia="Book Antiqua"/>
        </w:rPr>
        <w:t>dezinfekuoti ekipažų stovėjimo vietas. Arkliai turi būti švarūs, sveiki, pakaustyti pasagomis,</w:t>
      </w:r>
      <w:r w:rsidR="009D3E87" w:rsidRPr="00651097">
        <w:rPr>
          <w:rStyle w:val="Bodytext2TimesNewRoman12pt0"/>
          <w:rFonts w:eastAsia="Book Antiqua"/>
        </w:rPr>
        <w:t xml:space="preserve"> </w:t>
      </w:r>
      <w:r w:rsidR="009F2C2F" w:rsidRPr="00651097">
        <w:rPr>
          <w:rStyle w:val="Bodytext2TimesNewRoman12pt0"/>
          <w:rFonts w:eastAsia="Book Antiqua"/>
        </w:rPr>
        <w:t>negadinančiomis asfalto ir kitos kelio dangos.</w:t>
      </w:r>
    </w:p>
    <w:p w:rsidR="001C7121" w:rsidRDefault="001C7121" w:rsidP="00E601C4">
      <w:pPr>
        <w:pStyle w:val="Heading10"/>
        <w:shd w:val="clear" w:color="auto" w:fill="auto"/>
        <w:spacing w:after="0" w:line="20" w:lineRule="atLeast"/>
        <w:rPr>
          <w:rStyle w:val="Heading1TimesNewRoman12pt"/>
          <w:rFonts w:eastAsia="Book Antiqua"/>
          <w:b/>
        </w:rPr>
      </w:pPr>
    </w:p>
    <w:p w:rsidR="00137033" w:rsidRDefault="00137033" w:rsidP="00E601C4">
      <w:pPr>
        <w:pStyle w:val="Heading10"/>
        <w:shd w:val="clear" w:color="auto" w:fill="auto"/>
        <w:spacing w:after="0" w:line="20" w:lineRule="atLeast"/>
        <w:rPr>
          <w:rStyle w:val="Heading1TimesNewRoman12pt"/>
          <w:rFonts w:eastAsia="Book Antiqua"/>
          <w:b/>
        </w:rPr>
      </w:pPr>
    </w:p>
    <w:p w:rsidR="00137033" w:rsidRDefault="00137033" w:rsidP="00E601C4">
      <w:pPr>
        <w:pStyle w:val="Heading10"/>
        <w:shd w:val="clear" w:color="auto" w:fill="auto"/>
        <w:spacing w:after="0" w:line="20" w:lineRule="atLeast"/>
        <w:rPr>
          <w:rStyle w:val="Heading1TimesNewRoman12pt"/>
          <w:rFonts w:eastAsia="Book Antiqua"/>
          <w:b/>
        </w:rPr>
      </w:pPr>
    </w:p>
    <w:p w:rsidR="009A7B6D" w:rsidRPr="00651097" w:rsidRDefault="0072413D" w:rsidP="00E601C4">
      <w:pPr>
        <w:pStyle w:val="Heading10"/>
        <w:shd w:val="clear" w:color="auto" w:fill="auto"/>
        <w:spacing w:after="0" w:line="20" w:lineRule="atLeast"/>
        <w:rPr>
          <w:rStyle w:val="Bodytext2TimesNewRoman12pt0"/>
          <w:rFonts w:eastAsia="Book Antiqua"/>
          <w:b/>
        </w:rPr>
      </w:pPr>
      <w:r w:rsidRPr="0060463B">
        <w:rPr>
          <w:rStyle w:val="Heading1TimesNewRoman12pt"/>
          <w:rFonts w:eastAsia="Book Antiqua"/>
          <w:b/>
        </w:rPr>
        <w:lastRenderedPageBreak/>
        <w:t>V</w:t>
      </w:r>
      <w:r w:rsidR="009A7B6D" w:rsidRPr="0060463B">
        <w:rPr>
          <w:rStyle w:val="Heading1TimesNewRoman12pt"/>
          <w:rFonts w:eastAsia="Book Antiqua"/>
          <w:b/>
        </w:rPr>
        <w:t xml:space="preserve"> </w:t>
      </w:r>
      <w:r w:rsidR="009A7B6D" w:rsidRPr="00651097">
        <w:rPr>
          <w:rStyle w:val="Bodytext2TimesNewRoman12pt0"/>
          <w:rFonts w:eastAsia="Book Antiqua"/>
          <w:b/>
        </w:rPr>
        <w:t>SKYRIUS</w:t>
      </w:r>
    </w:p>
    <w:p w:rsidR="0072413D" w:rsidRPr="0060463B" w:rsidRDefault="007B5579" w:rsidP="00E601C4">
      <w:pPr>
        <w:pStyle w:val="Heading10"/>
        <w:shd w:val="clear" w:color="auto" w:fill="auto"/>
        <w:spacing w:after="0" w:line="20" w:lineRule="atLeast"/>
        <w:rPr>
          <w:b/>
        </w:rPr>
      </w:pPr>
      <w:r>
        <w:rPr>
          <w:rStyle w:val="Heading1TimesNewRoman12pt"/>
          <w:rFonts w:eastAsia="Book Antiqua"/>
          <w:b/>
          <w:color w:val="auto"/>
        </w:rPr>
        <w:t>PARDAVĖJO AR PASLAUGOS TEIKĖJO</w:t>
      </w:r>
      <w:r w:rsidR="0072413D" w:rsidRPr="00763E3A">
        <w:rPr>
          <w:rStyle w:val="Heading1TimesNewRoman12pt"/>
          <w:rFonts w:eastAsia="Book Antiqua"/>
          <w:b/>
          <w:color w:val="auto"/>
        </w:rPr>
        <w:t xml:space="preserve"> PAREIGOS</w:t>
      </w:r>
    </w:p>
    <w:p w:rsidR="0072413D" w:rsidRPr="00651097" w:rsidRDefault="0072413D" w:rsidP="00E601C4">
      <w:pPr>
        <w:pStyle w:val="Bodytext20"/>
        <w:shd w:val="clear" w:color="auto" w:fill="auto"/>
        <w:tabs>
          <w:tab w:val="left" w:pos="1214"/>
        </w:tabs>
        <w:spacing w:line="20" w:lineRule="atLeast"/>
        <w:jc w:val="center"/>
        <w:rPr>
          <w:rStyle w:val="Bodytext2TimesNewRoman12pt0"/>
          <w:rFonts w:eastAsia="Book Antiqua"/>
        </w:rPr>
      </w:pPr>
    </w:p>
    <w:p w:rsidR="0072413D" w:rsidRPr="0060463B" w:rsidRDefault="00423C97" w:rsidP="00813472">
      <w:pPr>
        <w:pStyle w:val="Bodytext20"/>
        <w:shd w:val="clear" w:color="auto" w:fill="auto"/>
        <w:tabs>
          <w:tab w:val="left" w:pos="1219"/>
        </w:tabs>
        <w:spacing w:line="20" w:lineRule="atLeast"/>
        <w:ind w:firstLine="567"/>
        <w:jc w:val="both"/>
        <w:rPr>
          <w:sz w:val="24"/>
          <w:szCs w:val="24"/>
        </w:rPr>
      </w:pPr>
      <w:r>
        <w:rPr>
          <w:rStyle w:val="Bodytext2TimesNewRoman12pt0"/>
          <w:rFonts w:eastAsia="Book Antiqua"/>
        </w:rPr>
        <w:t>27</w:t>
      </w:r>
      <w:r w:rsidR="00366EA2" w:rsidRPr="00651097">
        <w:rPr>
          <w:rStyle w:val="Bodytext2TimesNewRoman12pt0"/>
          <w:rFonts w:eastAsia="Book Antiqua"/>
        </w:rPr>
        <w:t xml:space="preserve">. </w:t>
      </w:r>
      <w:r w:rsidR="0072413D" w:rsidRPr="00651097">
        <w:rPr>
          <w:rStyle w:val="Bodytext2TimesNewRoman12pt0"/>
          <w:rFonts w:eastAsia="Book Antiqua"/>
        </w:rPr>
        <w:t>Pardavėjas ar paslaug</w:t>
      </w:r>
      <w:r w:rsidR="00D92B0F" w:rsidRPr="00651097">
        <w:rPr>
          <w:rStyle w:val="Bodytext2TimesNewRoman12pt0"/>
          <w:rFonts w:eastAsia="Book Antiqua"/>
        </w:rPr>
        <w:t>os</w:t>
      </w:r>
      <w:r w:rsidR="0072413D" w:rsidRPr="00651097">
        <w:rPr>
          <w:rStyle w:val="Bodytext2TimesNewRoman12pt0"/>
          <w:rFonts w:eastAsia="Book Antiqua"/>
        </w:rPr>
        <w:t xml:space="preserve"> teikėjas privalo:</w:t>
      </w:r>
    </w:p>
    <w:p w:rsidR="00C240FA" w:rsidRPr="00651097" w:rsidRDefault="00423C97" w:rsidP="00C240FA">
      <w:pPr>
        <w:pStyle w:val="Bodytext20"/>
        <w:tabs>
          <w:tab w:val="left" w:pos="1234"/>
        </w:tabs>
        <w:spacing w:line="20" w:lineRule="atLeast"/>
        <w:ind w:firstLine="567"/>
        <w:jc w:val="both"/>
        <w:rPr>
          <w:rStyle w:val="Bodytext2TimesNewRoman12pt0"/>
          <w:rFonts w:eastAsia="Book Antiqua"/>
        </w:rPr>
      </w:pPr>
      <w:r>
        <w:rPr>
          <w:rStyle w:val="Bodytext2TimesNewRoman12pt0"/>
          <w:rFonts w:eastAsia="Book Antiqua"/>
        </w:rPr>
        <w:t>27</w:t>
      </w:r>
      <w:r w:rsidR="00E91FB9" w:rsidRPr="00651097">
        <w:rPr>
          <w:rStyle w:val="Bodytext2TimesNewRoman12pt0"/>
          <w:rFonts w:eastAsia="Book Antiqua"/>
        </w:rPr>
        <w:t xml:space="preserve">.1. turėti prekybos vietoje </w:t>
      </w:r>
      <w:r w:rsidR="00156DEE">
        <w:rPr>
          <w:rStyle w:val="Bodytext2TimesNewRoman12pt0"/>
          <w:rFonts w:eastAsia="Book Antiqua"/>
        </w:rPr>
        <w:t>kvitą</w:t>
      </w:r>
      <w:r w:rsidR="00C240FA" w:rsidRPr="00651097">
        <w:rPr>
          <w:rStyle w:val="Bodytext2TimesNewRoman12pt0"/>
          <w:rFonts w:eastAsia="Book Antiqua"/>
        </w:rPr>
        <w:t xml:space="preserve"> ir kt. dokumentus, numatytus </w:t>
      </w:r>
      <w:r w:rsidR="00B33B1B" w:rsidRPr="00651097">
        <w:rPr>
          <w:rStyle w:val="Bodytext2TimesNewRoman12pt0"/>
          <w:rFonts w:eastAsia="Book Antiqua"/>
        </w:rPr>
        <w:t xml:space="preserve">Lietuvos Respublikos Vyriausybės patvirtintose </w:t>
      </w:r>
      <w:r w:rsidR="00D05AA4" w:rsidRPr="00651097">
        <w:rPr>
          <w:rStyle w:val="Bodytext2TimesNewRoman12pt0"/>
          <w:rFonts w:eastAsia="Book Antiqua"/>
        </w:rPr>
        <w:t>Mažmeninės prekybos taisyklėse</w:t>
      </w:r>
      <w:r w:rsidR="00C240FA" w:rsidRPr="00651097">
        <w:rPr>
          <w:rStyle w:val="Bodytext2TimesNewRoman12pt0"/>
          <w:rFonts w:eastAsia="Book Antiqua"/>
        </w:rPr>
        <w:t xml:space="preserve"> ir </w:t>
      </w:r>
      <w:r w:rsidR="00B33B1B" w:rsidRPr="00651097">
        <w:rPr>
          <w:rStyle w:val="Bodytext2TimesNewRoman12pt0"/>
          <w:rFonts w:eastAsia="Book Antiqua"/>
        </w:rPr>
        <w:t xml:space="preserve">Lietuvos Respublikos žemės ūkio ministro patvirtintame </w:t>
      </w:r>
      <w:r w:rsidR="00C240FA" w:rsidRPr="00651097">
        <w:rPr>
          <w:rStyle w:val="Bodytext2TimesNewRoman12pt0"/>
          <w:rFonts w:eastAsia="Book Antiqua"/>
        </w:rPr>
        <w:t>Prekybos savos gamybos žemės ūkio ir maisto produktais viešosiose vietose rekomendacijų apraše</w:t>
      </w:r>
      <w:r w:rsidR="00B33B1B" w:rsidRPr="00651097">
        <w:rPr>
          <w:rStyle w:val="Bodytext2TimesNewRoman12pt0"/>
          <w:rFonts w:eastAsia="Book Antiqua"/>
        </w:rPr>
        <w:t>;</w:t>
      </w:r>
    </w:p>
    <w:p w:rsidR="00C952D2" w:rsidRPr="00651097" w:rsidRDefault="00423C97" w:rsidP="00C240FA">
      <w:pPr>
        <w:pStyle w:val="Bodytext20"/>
        <w:shd w:val="clear" w:color="auto" w:fill="auto"/>
        <w:tabs>
          <w:tab w:val="left" w:pos="1234"/>
        </w:tabs>
        <w:spacing w:line="20" w:lineRule="atLeast"/>
        <w:ind w:firstLine="567"/>
        <w:jc w:val="both"/>
        <w:rPr>
          <w:rStyle w:val="Bodytext2TimesNewRoman12pt0"/>
          <w:rFonts w:ascii="Book Antiqua" w:eastAsia="Book Antiqua" w:hAnsi="Book Antiqua"/>
          <w:sz w:val="21"/>
        </w:rPr>
      </w:pPr>
      <w:r>
        <w:rPr>
          <w:rStyle w:val="Bodytext2TimesNewRoman12pt0"/>
          <w:rFonts w:eastAsia="Book Antiqua"/>
        </w:rPr>
        <w:t>27</w:t>
      </w:r>
      <w:r w:rsidR="00C240FA" w:rsidRPr="00651097">
        <w:rPr>
          <w:rStyle w:val="Bodytext2TimesNewRoman12pt0"/>
          <w:rFonts w:eastAsia="Book Antiqua"/>
        </w:rPr>
        <w:t>.2. užtikrinti tvarką ir švarą prekybos metu ir pasibaigus darbo dienai sutvarkyti teritoriją, 10 metrų spinduliu apie prekybai įrengtą specializuotą transporto priemonę, transporto priemones ar jų priekabas, laikinuosius prekybos įrenginius, paslaugų teikimo vietą</w:t>
      </w:r>
      <w:r w:rsidR="00C240FA" w:rsidRPr="00651097">
        <w:rPr>
          <w:rStyle w:val="Bodytext2TimesNewRoman12pt0"/>
          <w:rFonts w:ascii="Book Antiqua" w:eastAsia="Book Antiqua" w:hAnsi="Book Antiqua"/>
          <w:sz w:val="21"/>
        </w:rPr>
        <w:t>.</w:t>
      </w:r>
    </w:p>
    <w:p w:rsidR="003C7AF8" w:rsidRPr="00651097" w:rsidRDefault="003C7AF8" w:rsidP="00E601C4">
      <w:pPr>
        <w:pStyle w:val="Bodytext20"/>
        <w:shd w:val="clear" w:color="auto" w:fill="auto"/>
        <w:tabs>
          <w:tab w:val="left" w:pos="1234"/>
        </w:tabs>
        <w:spacing w:line="20" w:lineRule="atLeast"/>
        <w:jc w:val="center"/>
        <w:rPr>
          <w:rStyle w:val="Bodytext2TimesNewRoman12pt0"/>
          <w:rFonts w:eastAsia="Book Antiqua"/>
        </w:rPr>
      </w:pPr>
    </w:p>
    <w:p w:rsidR="00D34F04" w:rsidRPr="00CE156B" w:rsidRDefault="008C2203" w:rsidP="008267CA">
      <w:pPr>
        <w:pStyle w:val="Bodytext20"/>
        <w:shd w:val="clear" w:color="auto" w:fill="auto"/>
        <w:spacing w:line="20" w:lineRule="atLeast"/>
        <w:ind w:firstLine="720"/>
        <w:jc w:val="center"/>
        <w:rPr>
          <w:rStyle w:val="Bodytext2TimesNewRoman12pt0"/>
          <w:rFonts w:eastAsia="Book Antiqua"/>
          <w:b/>
        </w:rPr>
      </w:pPr>
      <w:r>
        <w:rPr>
          <w:rStyle w:val="Bodytext2TimesNewRoman12pt0"/>
          <w:rFonts w:eastAsia="Book Antiqua"/>
          <w:b/>
        </w:rPr>
        <w:t>VI</w:t>
      </w:r>
      <w:r w:rsidR="00D34F04" w:rsidRPr="00CE156B">
        <w:rPr>
          <w:rStyle w:val="Bodytext2TimesNewRoman12pt0"/>
          <w:rFonts w:eastAsia="Book Antiqua"/>
          <w:b/>
        </w:rPr>
        <w:t xml:space="preserve"> SKYRIUS</w:t>
      </w:r>
    </w:p>
    <w:p w:rsidR="001805B7" w:rsidRPr="00CE156B" w:rsidRDefault="00C8348C" w:rsidP="008267CA">
      <w:pPr>
        <w:pStyle w:val="Bodytext20"/>
        <w:shd w:val="clear" w:color="auto" w:fill="auto"/>
        <w:tabs>
          <w:tab w:val="left" w:pos="1234"/>
        </w:tabs>
        <w:spacing w:line="20" w:lineRule="atLeast"/>
        <w:ind w:firstLine="720"/>
        <w:jc w:val="center"/>
        <w:rPr>
          <w:rStyle w:val="Bodytext2TimesNewRoman12pt0"/>
          <w:rFonts w:eastAsia="Book Antiqua"/>
          <w:b/>
        </w:rPr>
      </w:pPr>
      <w:r>
        <w:rPr>
          <w:rStyle w:val="Bodytext2TimesNewRoman12pt0"/>
          <w:rFonts w:eastAsia="Book Antiqua"/>
          <w:b/>
        </w:rPr>
        <w:t>LEIDIMO</w:t>
      </w:r>
      <w:r w:rsidR="00321D1F" w:rsidRPr="00CE156B">
        <w:rPr>
          <w:rStyle w:val="Bodytext2TimesNewRoman12pt0"/>
          <w:rFonts w:eastAsia="Book Antiqua"/>
          <w:b/>
        </w:rPr>
        <w:t xml:space="preserve"> PREKIAUTI AR TEIKTI PASLAUGAS VIEŠOSIOSE VIETOSE IŠ KIOSKŲ AR PAVILJONUOSE</w:t>
      </w:r>
      <w:r w:rsidR="001D0991">
        <w:rPr>
          <w:rStyle w:val="Bodytext2TimesNewRoman12pt0"/>
          <w:rFonts w:eastAsia="Book Antiqua"/>
          <w:b/>
        </w:rPr>
        <w:t xml:space="preserve"> SUTEIKIMAS</w:t>
      </w:r>
    </w:p>
    <w:p w:rsidR="001805B7" w:rsidRPr="00CE156B" w:rsidRDefault="001805B7" w:rsidP="008267CA">
      <w:pPr>
        <w:pStyle w:val="Bodytext20"/>
        <w:shd w:val="clear" w:color="auto" w:fill="auto"/>
        <w:tabs>
          <w:tab w:val="left" w:pos="1234"/>
        </w:tabs>
        <w:spacing w:line="20" w:lineRule="atLeast"/>
        <w:ind w:firstLine="720"/>
        <w:jc w:val="center"/>
        <w:rPr>
          <w:rStyle w:val="Bodytext2TimesNewRoman12pt0"/>
          <w:rFonts w:eastAsia="Book Antiqua"/>
        </w:rPr>
      </w:pPr>
    </w:p>
    <w:p w:rsidR="0073531C" w:rsidRPr="00F347EB" w:rsidRDefault="00423C97" w:rsidP="008267CA">
      <w:pPr>
        <w:pStyle w:val="Bodytext20"/>
        <w:shd w:val="clear" w:color="auto" w:fill="auto"/>
        <w:tabs>
          <w:tab w:val="left" w:pos="1234"/>
        </w:tabs>
        <w:spacing w:line="20" w:lineRule="atLeast"/>
        <w:ind w:firstLine="720"/>
        <w:jc w:val="both"/>
        <w:rPr>
          <w:rFonts w:ascii="Times New Roman" w:hAnsi="Times New Roman" w:cs="Times New Roman"/>
          <w:sz w:val="24"/>
          <w:szCs w:val="24"/>
        </w:rPr>
      </w:pPr>
      <w:r>
        <w:rPr>
          <w:rStyle w:val="Bodytext2TimesNewRoman12pt0"/>
          <w:rFonts w:eastAsia="Book Antiqua"/>
        </w:rPr>
        <w:t>28</w:t>
      </w:r>
      <w:r w:rsidR="008267CA" w:rsidRPr="00CE156B">
        <w:rPr>
          <w:rStyle w:val="Bodytext2TimesNewRoman12pt0"/>
          <w:rFonts w:eastAsia="Book Antiqua"/>
        </w:rPr>
        <w:t xml:space="preserve">. </w:t>
      </w:r>
      <w:r w:rsidR="000253DD" w:rsidRPr="00CE156B">
        <w:rPr>
          <w:rStyle w:val="Bodytext2TimesNewRoman12pt0"/>
          <w:rFonts w:eastAsia="Book Antiqua"/>
        </w:rPr>
        <w:t>Asmuo, norinti</w:t>
      </w:r>
      <w:r w:rsidR="0073531C" w:rsidRPr="00CE156B">
        <w:rPr>
          <w:rStyle w:val="Bodytext2TimesNewRoman12pt0"/>
          <w:rFonts w:eastAsia="Book Antiqua"/>
        </w:rPr>
        <w:t>s</w:t>
      </w:r>
      <w:r w:rsidR="000253DD" w:rsidRPr="00CE156B">
        <w:rPr>
          <w:rStyle w:val="Bodytext2TimesNewRoman12pt0"/>
          <w:rFonts w:eastAsia="Book Antiqua"/>
        </w:rPr>
        <w:t xml:space="preserve"> gauti leidimą prekiauti ar teikti paslaugas savivaldybės viešojoje vietoje iš kiosko ar paviljone, seniūnijai pateikia prašymą </w:t>
      </w:r>
      <w:r w:rsidR="000253DD" w:rsidRPr="00CE156B">
        <w:rPr>
          <w:rStyle w:val="Bodytext2TimesNewRoman12pt0"/>
          <w:rFonts w:eastAsia="Book Antiqua"/>
          <w:color w:val="auto"/>
        </w:rPr>
        <w:t>(1 priedas) ir</w:t>
      </w:r>
      <w:r w:rsidR="000253DD" w:rsidRPr="00CE156B">
        <w:rPr>
          <w:rStyle w:val="Bodytext2TimesNewRoman12pt0"/>
          <w:rFonts w:eastAsia="Book Antiqua"/>
        </w:rPr>
        <w:t xml:space="preserve"> </w:t>
      </w:r>
      <w:r w:rsidR="0073531C" w:rsidRPr="00CE156B">
        <w:rPr>
          <w:rStyle w:val="Bodytext2TimesNewRoman12pt0"/>
          <w:rFonts w:eastAsia="Book Antiqua"/>
        </w:rPr>
        <w:t>kiosko ar paviljono</w:t>
      </w:r>
      <w:r w:rsidR="0073531C">
        <w:rPr>
          <w:rFonts w:ascii="Palemonas" w:hAnsi="Palemonas" w:cs="Palemonas"/>
          <w:szCs w:val="24"/>
        </w:rPr>
        <w:t xml:space="preserve"> </w:t>
      </w:r>
      <w:r w:rsidR="00F347EB">
        <w:rPr>
          <w:rFonts w:ascii="Times New Roman" w:hAnsi="Times New Roman" w:cs="Times New Roman"/>
          <w:sz w:val="24"/>
          <w:szCs w:val="24"/>
        </w:rPr>
        <w:t>projektą</w:t>
      </w:r>
      <w:r w:rsidR="0073531C" w:rsidRPr="0073531C">
        <w:rPr>
          <w:rFonts w:ascii="Times New Roman" w:hAnsi="Times New Roman" w:cs="Times New Roman"/>
          <w:sz w:val="24"/>
          <w:szCs w:val="24"/>
        </w:rPr>
        <w:t xml:space="preserve"> </w:t>
      </w:r>
      <w:r w:rsidR="00F347EB">
        <w:rPr>
          <w:rFonts w:ascii="Times New Roman" w:hAnsi="Times New Roman" w:cs="Times New Roman"/>
          <w:sz w:val="24"/>
          <w:szCs w:val="24"/>
        </w:rPr>
        <w:t>(</w:t>
      </w:r>
      <w:r w:rsidR="0073531C" w:rsidRPr="0073531C">
        <w:rPr>
          <w:rFonts w:ascii="Times New Roman" w:hAnsi="Times New Roman" w:cs="Times New Roman"/>
          <w:sz w:val="24"/>
          <w:szCs w:val="24"/>
        </w:rPr>
        <w:t>2</w:t>
      </w:r>
      <w:r w:rsidR="0073531C">
        <w:rPr>
          <w:rFonts w:ascii="Palemonas" w:hAnsi="Palemonas" w:cs="Palemonas"/>
          <w:szCs w:val="24"/>
        </w:rPr>
        <w:t xml:space="preserve"> </w:t>
      </w:r>
      <w:r w:rsidR="00F347EB">
        <w:rPr>
          <w:rFonts w:ascii="Times New Roman" w:hAnsi="Times New Roman" w:cs="Times New Roman"/>
          <w:sz w:val="24"/>
          <w:szCs w:val="24"/>
        </w:rPr>
        <w:t>egzemplioriu</w:t>
      </w:r>
      <w:r w:rsidR="002A055F">
        <w:rPr>
          <w:rFonts w:ascii="Times New Roman" w:hAnsi="Times New Roman" w:cs="Times New Roman"/>
          <w:sz w:val="24"/>
          <w:szCs w:val="24"/>
        </w:rPr>
        <w:t>s</w:t>
      </w:r>
      <w:r w:rsidR="00F347EB">
        <w:rPr>
          <w:rFonts w:ascii="Times New Roman" w:hAnsi="Times New Roman" w:cs="Times New Roman"/>
          <w:sz w:val="24"/>
          <w:szCs w:val="24"/>
        </w:rPr>
        <w:t>)</w:t>
      </w:r>
      <w:r w:rsidR="0073531C" w:rsidRPr="00F347EB">
        <w:rPr>
          <w:rFonts w:ascii="Times New Roman" w:hAnsi="Times New Roman" w:cs="Times New Roman"/>
          <w:sz w:val="24"/>
          <w:szCs w:val="24"/>
        </w:rPr>
        <w:t xml:space="preserve">, kurį sudaro: </w:t>
      </w:r>
    </w:p>
    <w:p w:rsidR="0073531C" w:rsidRPr="0073531C" w:rsidRDefault="00423C97" w:rsidP="008267CA">
      <w:pPr>
        <w:ind w:firstLine="720"/>
        <w:jc w:val="both"/>
        <w:rPr>
          <w:rFonts w:ascii="Times New Roman" w:hAnsi="Times New Roman" w:cs="Times New Roman"/>
        </w:rPr>
      </w:pPr>
      <w:r>
        <w:rPr>
          <w:rFonts w:ascii="Times New Roman" w:hAnsi="Times New Roman" w:cs="Times New Roman"/>
        </w:rPr>
        <w:t>28</w:t>
      </w:r>
      <w:r w:rsidR="0073531C" w:rsidRPr="0073531C">
        <w:rPr>
          <w:rFonts w:ascii="Times New Roman" w:hAnsi="Times New Roman" w:cs="Times New Roman"/>
        </w:rPr>
        <w:t xml:space="preserve">.1. aiškinamasis raštas, kuriame nurodoma </w:t>
      </w:r>
      <w:r w:rsidR="002A055F" w:rsidRPr="00CE156B">
        <w:rPr>
          <w:rStyle w:val="Bodytext2TimesNewRoman12pt0"/>
          <w:rFonts w:eastAsia="Book Antiqua"/>
        </w:rPr>
        <w:t>kiosko ar paviljono</w:t>
      </w:r>
      <w:r w:rsidR="0073531C" w:rsidRPr="0073531C">
        <w:rPr>
          <w:rFonts w:ascii="Times New Roman" w:hAnsi="Times New Roman" w:cs="Times New Roman"/>
        </w:rPr>
        <w:t xml:space="preserve"> paskirtis, veiklos pobūdis, įrengimo vieta, plotas, konstrukcinis sprendimas, naudojamos medžiagos ir kt., projekto rengėjo ir užsakovo kontaktiniai duomenys (pavadinimas, atsakingo asmens vardas, pavardė, telefonas, adresas, elektroninis paštas); </w:t>
      </w:r>
    </w:p>
    <w:p w:rsidR="0073531C" w:rsidRPr="0073531C" w:rsidRDefault="00423C97" w:rsidP="008267CA">
      <w:pPr>
        <w:ind w:firstLine="720"/>
        <w:jc w:val="both"/>
        <w:rPr>
          <w:rFonts w:ascii="Times New Roman" w:hAnsi="Times New Roman" w:cs="Times New Roman"/>
        </w:rPr>
      </w:pPr>
      <w:r>
        <w:rPr>
          <w:rFonts w:ascii="Times New Roman" w:hAnsi="Times New Roman" w:cs="Times New Roman"/>
        </w:rPr>
        <w:t>28</w:t>
      </w:r>
      <w:r w:rsidR="0073531C" w:rsidRPr="0073531C">
        <w:rPr>
          <w:rFonts w:ascii="Times New Roman" w:hAnsi="Times New Roman" w:cs="Times New Roman"/>
        </w:rPr>
        <w:t xml:space="preserve">.2. </w:t>
      </w:r>
      <w:r w:rsidR="0085798A" w:rsidRPr="00CE156B">
        <w:rPr>
          <w:rStyle w:val="Bodytext2TimesNewRoman12pt0"/>
          <w:rFonts w:eastAsia="Book Antiqua"/>
        </w:rPr>
        <w:t>kiosko ar paviljono</w:t>
      </w:r>
      <w:r w:rsidR="0085798A" w:rsidRPr="0073531C">
        <w:rPr>
          <w:rFonts w:ascii="Times New Roman" w:hAnsi="Times New Roman" w:cs="Times New Roman"/>
        </w:rPr>
        <w:t xml:space="preserve"> </w:t>
      </w:r>
      <w:r w:rsidR="0073531C" w:rsidRPr="0073531C">
        <w:rPr>
          <w:rFonts w:ascii="Times New Roman" w:hAnsi="Times New Roman" w:cs="Times New Roman"/>
        </w:rPr>
        <w:t xml:space="preserve">išdėstymo planas, parengtas ant </w:t>
      </w:r>
      <w:r w:rsidR="00561F1E">
        <w:rPr>
          <w:rFonts w:ascii="Times New Roman" w:hAnsi="Times New Roman" w:cs="Times New Roman"/>
        </w:rPr>
        <w:t>S</w:t>
      </w:r>
      <w:r w:rsidR="0085798A">
        <w:rPr>
          <w:rFonts w:ascii="Times New Roman" w:hAnsi="Times New Roman" w:cs="Times New Roman"/>
        </w:rPr>
        <w:t>avivaldybės</w:t>
      </w:r>
      <w:r w:rsidR="0073531C" w:rsidRPr="0073531C">
        <w:rPr>
          <w:rFonts w:ascii="Times New Roman" w:hAnsi="Times New Roman" w:cs="Times New Roman"/>
        </w:rPr>
        <w:t xml:space="preserve"> skaitmeninio žemėlapio ištraukos kopijos, kuriame pažymėt</w:t>
      </w:r>
      <w:r w:rsidR="0085798A">
        <w:rPr>
          <w:rFonts w:ascii="Times New Roman" w:hAnsi="Times New Roman" w:cs="Times New Roman"/>
        </w:rPr>
        <w:t>i esami statiniai, projektuojamas</w:t>
      </w:r>
      <w:r w:rsidR="0073531C" w:rsidRPr="0073531C">
        <w:rPr>
          <w:rFonts w:ascii="Times New Roman" w:hAnsi="Times New Roman" w:cs="Times New Roman"/>
        </w:rPr>
        <w:t xml:space="preserve"> </w:t>
      </w:r>
      <w:r w:rsidR="00195BF9" w:rsidRPr="00CE156B">
        <w:rPr>
          <w:rStyle w:val="Bodytext2TimesNewRoman12pt0"/>
          <w:rFonts w:eastAsia="Book Antiqua"/>
        </w:rPr>
        <w:t>kioskas ar paviljonas</w:t>
      </w:r>
      <w:r w:rsidR="0073531C" w:rsidRPr="0073531C">
        <w:rPr>
          <w:rFonts w:ascii="Times New Roman" w:hAnsi="Times New Roman" w:cs="Times New Roman"/>
        </w:rPr>
        <w:t xml:space="preserve">, </w:t>
      </w:r>
      <w:r w:rsidR="00195BF9">
        <w:rPr>
          <w:rFonts w:ascii="Times New Roman" w:hAnsi="Times New Roman" w:cs="Times New Roman"/>
        </w:rPr>
        <w:t>jo</w:t>
      </w:r>
      <w:r w:rsidR="0073531C" w:rsidRPr="0073531C">
        <w:rPr>
          <w:rFonts w:ascii="Times New Roman" w:hAnsi="Times New Roman" w:cs="Times New Roman"/>
        </w:rPr>
        <w:t xml:space="preserve"> matmenys (ilgis, plotis), nurodyti atstumai iki gretimų pastatų, statinių, įrenginių, medžių;</w:t>
      </w:r>
    </w:p>
    <w:p w:rsidR="0073531C" w:rsidRDefault="00423C97" w:rsidP="008267CA">
      <w:pPr>
        <w:ind w:firstLine="720"/>
        <w:jc w:val="both"/>
        <w:rPr>
          <w:rFonts w:ascii="Times New Roman" w:hAnsi="Times New Roman" w:cs="Times New Roman"/>
        </w:rPr>
      </w:pPr>
      <w:r>
        <w:rPr>
          <w:rFonts w:ascii="Times New Roman" w:hAnsi="Times New Roman" w:cs="Times New Roman"/>
        </w:rPr>
        <w:t>28</w:t>
      </w:r>
      <w:r w:rsidR="0073531C" w:rsidRPr="0073531C">
        <w:rPr>
          <w:rFonts w:ascii="Times New Roman" w:hAnsi="Times New Roman" w:cs="Times New Roman"/>
        </w:rPr>
        <w:t xml:space="preserve">.3. </w:t>
      </w:r>
      <w:r w:rsidR="000067EC" w:rsidRPr="00CE156B">
        <w:rPr>
          <w:rStyle w:val="Bodytext2TimesNewRoman12pt0"/>
          <w:rFonts w:eastAsia="Book Antiqua"/>
        </w:rPr>
        <w:t>kiosko ar paviljono</w:t>
      </w:r>
      <w:r w:rsidR="000067EC" w:rsidRPr="0073531C">
        <w:rPr>
          <w:rFonts w:ascii="Times New Roman" w:hAnsi="Times New Roman" w:cs="Times New Roman"/>
        </w:rPr>
        <w:t xml:space="preserve"> </w:t>
      </w:r>
      <w:r w:rsidR="0073531C" w:rsidRPr="0073531C">
        <w:rPr>
          <w:rFonts w:ascii="Times New Roman" w:hAnsi="Times New Roman" w:cs="Times New Roman"/>
        </w:rPr>
        <w:t>vizualizacija</w:t>
      </w:r>
      <w:r w:rsidR="000067EC">
        <w:rPr>
          <w:rFonts w:ascii="Times New Roman" w:hAnsi="Times New Roman" w:cs="Times New Roman"/>
        </w:rPr>
        <w:t xml:space="preserve"> (arba nuotrauka)</w:t>
      </w:r>
      <w:r w:rsidR="0073531C" w:rsidRPr="0073531C">
        <w:rPr>
          <w:rFonts w:ascii="Times New Roman" w:hAnsi="Times New Roman" w:cs="Times New Roman"/>
        </w:rPr>
        <w:t xml:space="preserve"> su nurodytais pagrindiniais matmenimis (ilgis, plotis, aukštis), medžiagiškumu ir spalviniu sprendimu</w:t>
      </w:r>
      <w:r w:rsidR="000067EC">
        <w:rPr>
          <w:rFonts w:ascii="Times New Roman" w:hAnsi="Times New Roman" w:cs="Times New Roman"/>
        </w:rPr>
        <w:t>.</w:t>
      </w:r>
    </w:p>
    <w:p w:rsidR="00A82D61" w:rsidRPr="0073531C" w:rsidRDefault="00423C97" w:rsidP="008267CA">
      <w:pPr>
        <w:ind w:firstLine="720"/>
        <w:jc w:val="both"/>
        <w:rPr>
          <w:rFonts w:ascii="Times New Roman" w:hAnsi="Times New Roman" w:cs="Times New Roman"/>
        </w:rPr>
      </w:pPr>
      <w:r>
        <w:rPr>
          <w:rFonts w:ascii="Times New Roman" w:hAnsi="Times New Roman" w:cs="Times New Roman"/>
        </w:rPr>
        <w:t>29</w:t>
      </w:r>
      <w:r w:rsidR="008267CA">
        <w:rPr>
          <w:rFonts w:ascii="Times New Roman" w:hAnsi="Times New Roman" w:cs="Times New Roman"/>
        </w:rPr>
        <w:t xml:space="preserve">. </w:t>
      </w:r>
      <w:r w:rsidR="00A82D61" w:rsidRPr="00A82D61">
        <w:rPr>
          <w:rFonts w:ascii="Times New Roman" w:hAnsi="Times New Roman" w:cs="Times New Roman"/>
        </w:rPr>
        <w:t xml:space="preserve">Teikiamų derinti </w:t>
      </w:r>
      <w:r w:rsidR="00A82D61" w:rsidRPr="00CE156B">
        <w:rPr>
          <w:rStyle w:val="Bodytext2TimesNewRoman12pt0"/>
          <w:rFonts w:eastAsia="Book Antiqua"/>
        </w:rPr>
        <w:t>kioskų ar paviljonų</w:t>
      </w:r>
      <w:r w:rsidR="00A82D61" w:rsidRPr="00A82D61">
        <w:rPr>
          <w:rFonts w:ascii="Times New Roman" w:hAnsi="Times New Roman" w:cs="Times New Roman"/>
        </w:rPr>
        <w:t xml:space="preserve"> projektų sprendiniai negali prieštarauti Lietuvos Respublikos teisės aktų nuostatoms bei turi atitikti Lietuvos Respublikos civilinio kodekso, Lietuvos Respublikos teritorijų planavimo įstatymo, Lietuvos Respublikos statybos įstatymo, Lietuvos Respublikos nekilnojamojo kult</w:t>
      </w:r>
      <w:r w:rsidR="00A82D61">
        <w:rPr>
          <w:rFonts w:ascii="Times New Roman" w:hAnsi="Times New Roman" w:cs="Times New Roman"/>
        </w:rPr>
        <w:t xml:space="preserve">ūros paveldo apsaugos įstatymo ir </w:t>
      </w:r>
      <w:r w:rsidR="00A82D61" w:rsidRPr="00A82D61">
        <w:rPr>
          <w:rFonts w:ascii="Times New Roman" w:hAnsi="Times New Roman" w:cs="Times New Roman"/>
        </w:rPr>
        <w:t xml:space="preserve">turi atitikti </w:t>
      </w:r>
      <w:r w:rsidR="00561F1E">
        <w:rPr>
          <w:rFonts w:ascii="Times New Roman" w:hAnsi="Times New Roman" w:cs="Times New Roman"/>
        </w:rPr>
        <w:t>S</w:t>
      </w:r>
      <w:r w:rsidR="00A82D61" w:rsidRPr="00A82D61">
        <w:rPr>
          <w:rFonts w:ascii="Times New Roman" w:hAnsi="Times New Roman" w:cs="Times New Roman"/>
        </w:rPr>
        <w:t>avivaldybės teritorijoje galiojančių teritorijų planavimo dokumentų</w:t>
      </w:r>
      <w:r w:rsidR="00A82D61">
        <w:rPr>
          <w:rFonts w:ascii="Times New Roman" w:hAnsi="Times New Roman" w:cs="Times New Roman"/>
        </w:rPr>
        <w:t xml:space="preserve"> reikalavimus.</w:t>
      </w:r>
    </w:p>
    <w:p w:rsidR="0073531C" w:rsidRPr="0073531C" w:rsidRDefault="00423C97" w:rsidP="008267CA">
      <w:pPr>
        <w:ind w:firstLine="720"/>
        <w:jc w:val="both"/>
        <w:rPr>
          <w:rFonts w:ascii="Times New Roman" w:hAnsi="Times New Roman" w:cs="Times New Roman"/>
        </w:rPr>
      </w:pPr>
      <w:r>
        <w:rPr>
          <w:rStyle w:val="Bodytext2TimesNewRoman12pt0"/>
          <w:rFonts w:eastAsia="Book Antiqua"/>
        </w:rPr>
        <w:t>30</w:t>
      </w:r>
      <w:r w:rsidR="008267CA" w:rsidRPr="00CE156B">
        <w:rPr>
          <w:rStyle w:val="Bodytext2TimesNewRoman12pt0"/>
          <w:rFonts w:eastAsia="Book Antiqua"/>
        </w:rPr>
        <w:t xml:space="preserve">. </w:t>
      </w:r>
      <w:r w:rsidR="00775FE5" w:rsidRPr="00CE156B">
        <w:rPr>
          <w:rStyle w:val="Bodytext2TimesNewRoman12pt0"/>
          <w:rFonts w:eastAsia="Book Antiqua"/>
        </w:rPr>
        <w:t>Kiosko ar paviljono</w:t>
      </w:r>
      <w:r w:rsidR="00775FE5" w:rsidRPr="0073531C">
        <w:rPr>
          <w:rFonts w:ascii="Times New Roman" w:hAnsi="Times New Roman" w:cs="Times New Roman"/>
        </w:rPr>
        <w:t xml:space="preserve"> </w:t>
      </w:r>
      <w:r w:rsidR="0073531C" w:rsidRPr="0073531C">
        <w:rPr>
          <w:rFonts w:ascii="Times New Roman" w:hAnsi="Times New Roman" w:cs="Times New Roman"/>
        </w:rPr>
        <w:t xml:space="preserve">projektą tikrina ir derina </w:t>
      </w:r>
      <w:r w:rsidR="00775FE5">
        <w:rPr>
          <w:rFonts w:ascii="Times New Roman" w:hAnsi="Times New Roman" w:cs="Times New Roman"/>
        </w:rPr>
        <w:t>Architektūros ir paveldosaugos skyrius</w:t>
      </w:r>
      <w:r w:rsidR="0073531C" w:rsidRPr="0073531C">
        <w:rPr>
          <w:rFonts w:ascii="Times New Roman" w:hAnsi="Times New Roman" w:cs="Times New Roman"/>
        </w:rPr>
        <w:t xml:space="preserve">. </w:t>
      </w:r>
    </w:p>
    <w:p w:rsidR="0073531C" w:rsidRPr="0073531C" w:rsidRDefault="00423C97" w:rsidP="008267CA">
      <w:pPr>
        <w:ind w:firstLine="720"/>
        <w:jc w:val="both"/>
        <w:rPr>
          <w:rFonts w:ascii="Times New Roman" w:hAnsi="Times New Roman" w:cs="Times New Roman"/>
        </w:rPr>
      </w:pPr>
      <w:r>
        <w:rPr>
          <w:rFonts w:ascii="Times New Roman" w:hAnsi="Times New Roman" w:cs="Times New Roman"/>
        </w:rPr>
        <w:t>31</w:t>
      </w:r>
      <w:r w:rsidR="008267CA">
        <w:rPr>
          <w:rFonts w:ascii="Times New Roman" w:hAnsi="Times New Roman" w:cs="Times New Roman"/>
        </w:rPr>
        <w:t xml:space="preserve">. </w:t>
      </w:r>
      <w:r w:rsidR="0073531C" w:rsidRPr="0073531C">
        <w:rPr>
          <w:rFonts w:ascii="Times New Roman" w:hAnsi="Times New Roman" w:cs="Times New Roman"/>
        </w:rPr>
        <w:t xml:space="preserve">Jeigu pateiktas nepilnos sudėties projektas ar projekto sprendiniai neatitinka </w:t>
      </w:r>
      <w:r w:rsidR="00FD183A">
        <w:rPr>
          <w:rFonts w:ascii="Times New Roman" w:hAnsi="Times New Roman" w:cs="Times New Roman"/>
        </w:rPr>
        <w:t>29</w:t>
      </w:r>
      <w:r w:rsidR="0073531C" w:rsidRPr="0073531C">
        <w:rPr>
          <w:rFonts w:ascii="Times New Roman" w:hAnsi="Times New Roman" w:cs="Times New Roman"/>
        </w:rPr>
        <w:t xml:space="preserve"> punkte nu</w:t>
      </w:r>
      <w:r w:rsidR="008267CA">
        <w:rPr>
          <w:rFonts w:ascii="Times New Roman" w:hAnsi="Times New Roman" w:cs="Times New Roman"/>
        </w:rPr>
        <w:t>rodytų teisės aktų reikalavimų, Architektūros ir paveldosaugos skyrius</w:t>
      </w:r>
      <w:r w:rsidR="0073531C" w:rsidRPr="0073531C">
        <w:rPr>
          <w:rFonts w:ascii="Times New Roman" w:hAnsi="Times New Roman" w:cs="Times New Roman"/>
        </w:rPr>
        <w:t xml:space="preserve"> ne vėliau kaip per 5 darbo dienas nuo projekto gavimo dieno</w:t>
      </w:r>
      <w:r w:rsidR="008267CA">
        <w:rPr>
          <w:rFonts w:ascii="Times New Roman" w:hAnsi="Times New Roman" w:cs="Times New Roman"/>
        </w:rPr>
        <w:t>s praneša projektą pateikusiam a</w:t>
      </w:r>
      <w:r w:rsidR="0073531C" w:rsidRPr="0073531C">
        <w:rPr>
          <w:rFonts w:ascii="Times New Roman" w:hAnsi="Times New Roman" w:cs="Times New Roman"/>
        </w:rPr>
        <w:t xml:space="preserve">smeniui projekte nurodytais kontaktais ir paprašo patikslinti, pakoreguoti ar papildyti projektą bei pateikti trūkstamus dokumentus (po 2 egz.). </w:t>
      </w:r>
    </w:p>
    <w:p w:rsidR="0073531C" w:rsidRDefault="00423C97" w:rsidP="008267CA">
      <w:pPr>
        <w:ind w:firstLine="720"/>
        <w:jc w:val="both"/>
        <w:rPr>
          <w:rFonts w:ascii="Times New Roman" w:hAnsi="Times New Roman" w:cs="Times New Roman"/>
        </w:rPr>
      </w:pPr>
      <w:r>
        <w:rPr>
          <w:rFonts w:ascii="Times New Roman" w:hAnsi="Times New Roman" w:cs="Times New Roman"/>
        </w:rPr>
        <w:t>32</w:t>
      </w:r>
      <w:r w:rsidR="00CC0311">
        <w:rPr>
          <w:rFonts w:ascii="Times New Roman" w:hAnsi="Times New Roman" w:cs="Times New Roman"/>
        </w:rPr>
        <w:t xml:space="preserve">. </w:t>
      </w:r>
      <w:r w:rsidR="0073531C" w:rsidRPr="0073531C">
        <w:rPr>
          <w:rFonts w:ascii="Times New Roman" w:hAnsi="Times New Roman" w:cs="Times New Roman"/>
        </w:rPr>
        <w:t xml:space="preserve">Pilnos sudėties projektas, atitinkantis teisės aktų reikalavimus, </w:t>
      </w:r>
      <w:r w:rsidR="00CC0311" w:rsidRPr="0073531C">
        <w:rPr>
          <w:rFonts w:ascii="Times New Roman" w:hAnsi="Times New Roman" w:cs="Times New Roman"/>
        </w:rPr>
        <w:t>patikrinamas</w:t>
      </w:r>
      <w:r w:rsidR="00CC0311">
        <w:rPr>
          <w:rFonts w:ascii="Times New Roman" w:hAnsi="Times New Roman" w:cs="Times New Roman"/>
        </w:rPr>
        <w:t xml:space="preserve"> ir </w:t>
      </w:r>
      <w:r w:rsidR="00CC0311" w:rsidRPr="0073531C">
        <w:rPr>
          <w:rFonts w:ascii="Times New Roman" w:hAnsi="Times New Roman" w:cs="Times New Roman"/>
        </w:rPr>
        <w:t xml:space="preserve">suderinamas </w:t>
      </w:r>
      <w:r w:rsidR="0073531C" w:rsidRPr="0073531C">
        <w:rPr>
          <w:rFonts w:ascii="Times New Roman" w:hAnsi="Times New Roman" w:cs="Times New Roman"/>
        </w:rPr>
        <w:t xml:space="preserve">per 15 darbo dienų nuo prašymo gavimo dienos arba nuo paskutinio projekto trūkstamo dokumento gavimo dienos (jei projektas buvo pildomas ar koreguojamas). </w:t>
      </w:r>
    </w:p>
    <w:p w:rsidR="0073531C" w:rsidRPr="0073531C" w:rsidRDefault="00423C97" w:rsidP="00BB4DDC">
      <w:pPr>
        <w:ind w:firstLine="720"/>
        <w:jc w:val="both"/>
        <w:rPr>
          <w:rFonts w:ascii="Times New Roman" w:hAnsi="Times New Roman" w:cs="Times New Roman"/>
        </w:rPr>
      </w:pPr>
      <w:r>
        <w:rPr>
          <w:rFonts w:ascii="Times New Roman" w:hAnsi="Times New Roman" w:cs="Times New Roman"/>
        </w:rPr>
        <w:t>33</w:t>
      </w:r>
      <w:r w:rsidR="0073531C" w:rsidRPr="0073531C">
        <w:rPr>
          <w:rFonts w:ascii="Times New Roman" w:hAnsi="Times New Roman" w:cs="Times New Roman"/>
        </w:rPr>
        <w:t>.</w:t>
      </w:r>
      <w:r w:rsidR="00BB4DDC">
        <w:rPr>
          <w:rFonts w:ascii="Times New Roman" w:hAnsi="Times New Roman" w:cs="Times New Roman"/>
          <w:b/>
          <w:bCs/>
        </w:rPr>
        <w:t xml:space="preserve"> </w:t>
      </w:r>
      <w:r w:rsidR="00BB4DDC" w:rsidRPr="00CE156B">
        <w:rPr>
          <w:rStyle w:val="Bodytext2TimesNewRoman12pt0"/>
          <w:rFonts w:eastAsia="Book Antiqua"/>
        </w:rPr>
        <w:t>Kiosko ar paviljono</w:t>
      </w:r>
      <w:r w:rsidR="0073531C" w:rsidRPr="0073531C">
        <w:rPr>
          <w:rFonts w:ascii="Times New Roman" w:hAnsi="Times New Roman" w:cs="Times New Roman"/>
        </w:rPr>
        <w:t xml:space="preserve"> </w:t>
      </w:r>
      <w:r w:rsidR="00BB4DDC">
        <w:rPr>
          <w:rFonts w:ascii="Times New Roman" w:hAnsi="Times New Roman" w:cs="Times New Roman"/>
        </w:rPr>
        <w:t xml:space="preserve">projektas </w:t>
      </w:r>
      <w:r w:rsidR="0073531C" w:rsidRPr="0073531C">
        <w:rPr>
          <w:rFonts w:ascii="Times New Roman" w:hAnsi="Times New Roman" w:cs="Times New Roman"/>
        </w:rPr>
        <w:t xml:space="preserve">derinamas </w:t>
      </w:r>
      <w:r w:rsidR="00CF53EE">
        <w:rPr>
          <w:rFonts w:ascii="Times New Roman" w:hAnsi="Times New Roman" w:cs="Times New Roman"/>
        </w:rPr>
        <w:t>3</w:t>
      </w:r>
      <w:r w:rsidR="001F2FD5">
        <w:rPr>
          <w:rFonts w:ascii="Times New Roman" w:hAnsi="Times New Roman" w:cs="Times New Roman"/>
        </w:rPr>
        <w:t xml:space="preserve"> </w:t>
      </w:r>
      <w:r w:rsidR="00CF53EE">
        <w:rPr>
          <w:rFonts w:ascii="Times New Roman" w:hAnsi="Times New Roman" w:cs="Times New Roman"/>
        </w:rPr>
        <w:t>metų</w:t>
      </w:r>
      <w:r w:rsidR="0073531C" w:rsidRPr="0073531C">
        <w:rPr>
          <w:rFonts w:ascii="Times New Roman" w:hAnsi="Times New Roman" w:cs="Times New Roman"/>
        </w:rPr>
        <w:t xml:space="preserve"> galiojimo terminui</w:t>
      </w:r>
      <w:r w:rsidR="003C3336">
        <w:rPr>
          <w:rFonts w:ascii="Times New Roman" w:hAnsi="Times New Roman" w:cs="Times New Roman"/>
        </w:rPr>
        <w:t>.</w:t>
      </w:r>
    </w:p>
    <w:p w:rsidR="0073531C" w:rsidRPr="0073531C" w:rsidRDefault="00423C97" w:rsidP="008267CA">
      <w:pPr>
        <w:ind w:firstLine="720"/>
        <w:jc w:val="both"/>
        <w:rPr>
          <w:rFonts w:ascii="Times New Roman" w:hAnsi="Times New Roman" w:cs="Times New Roman"/>
        </w:rPr>
      </w:pPr>
      <w:r>
        <w:rPr>
          <w:rFonts w:ascii="Times New Roman" w:hAnsi="Times New Roman" w:cs="Times New Roman"/>
        </w:rPr>
        <w:t>34</w:t>
      </w:r>
      <w:r w:rsidR="0073531C" w:rsidRPr="0073531C">
        <w:rPr>
          <w:rFonts w:ascii="Times New Roman" w:hAnsi="Times New Roman" w:cs="Times New Roman"/>
        </w:rPr>
        <w:t xml:space="preserve">. Pasikeitus projekto duomenims (keičiasi objekto savininkas, plotas, vieta, įranga, baigiasi projekte pateiktų dokumentų galiojimas ir kt.), turi būti </w:t>
      </w:r>
      <w:r w:rsidR="00700B6B">
        <w:rPr>
          <w:rFonts w:ascii="Times New Roman" w:hAnsi="Times New Roman" w:cs="Times New Roman"/>
        </w:rPr>
        <w:t xml:space="preserve">teikiamas naujas prašymas ir </w:t>
      </w:r>
      <w:r w:rsidR="0073531C" w:rsidRPr="0073531C">
        <w:rPr>
          <w:rFonts w:ascii="Times New Roman" w:hAnsi="Times New Roman" w:cs="Times New Roman"/>
        </w:rPr>
        <w:t xml:space="preserve">rengiamas naujas projektas </w:t>
      </w:r>
      <w:r w:rsidR="00BF1BE8">
        <w:rPr>
          <w:rFonts w:ascii="Times New Roman" w:hAnsi="Times New Roman" w:cs="Times New Roman"/>
        </w:rPr>
        <w:t>šių T</w:t>
      </w:r>
      <w:r w:rsidR="003C3336">
        <w:rPr>
          <w:rFonts w:ascii="Times New Roman" w:hAnsi="Times New Roman" w:cs="Times New Roman"/>
        </w:rPr>
        <w:t xml:space="preserve">aisyklių </w:t>
      </w:r>
      <w:r w:rsidR="0073531C" w:rsidRPr="0073531C">
        <w:rPr>
          <w:rFonts w:ascii="Times New Roman" w:hAnsi="Times New Roman" w:cs="Times New Roman"/>
        </w:rPr>
        <w:t>nustatyta tvarka.</w:t>
      </w:r>
    </w:p>
    <w:p w:rsidR="0073531C" w:rsidRPr="0073531C" w:rsidRDefault="00B174BA" w:rsidP="008267CA">
      <w:pPr>
        <w:ind w:firstLine="720"/>
        <w:jc w:val="both"/>
        <w:rPr>
          <w:rFonts w:ascii="Times New Roman" w:hAnsi="Times New Roman" w:cs="Times New Roman"/>
        </w:rPr>
      </w:pPr>
      <w:r>
        <w:rPr>
          <w:rFonts w:ascii="Times New Roman" w:hAnsi="Times New Roman" w:cs="Times New Roman"/>
        </w:rPr>
        <w:t>3</w:t>
      </w:r>
      <w:r w:rsidR="00423C97">
        <w:rPr>
          <w:rFonts w:ascii="Times New Roman" w:hAnsi="Times New Roman" w:cs="Times New Roman"/>
        </w:rPr>
        <w:t>5</w:t>
      </w:r>
      <w:r w:rsidR="0073531C" w:rsidRPr="0073531C">
        <w:rPr>
          <w:rFonts w:ascii="Times New Roman" w:hAnsi="Times New Roman" w:cs="Times New Roman"/>
        </w:rPr>
        <w:t xml:space="preserve">. </w:t>
      </w:r>
      <w:r w:rsidR="003C3336" w:rsidRPr="00CE156B">
        <w:rPr>
          <w:rStyle w:val="Bodytext2TimesNewRoman12pt0"/>
          <w:rFonts w:eastAsia="Book Antiqua"/>
        </w:rPr>
        <w:t>Kiosko ar paviljono</w:t>
      </w:r>
      <w:r w:rsidR="003C3336">
        <w:rPr>
          <w:rFonts w:ascii="Times New Roman" w:hAnsi="Times New Roman" w:cs="Times New Roman"/>
        </w:rPr>
        <w:t xml:space="preserve"> projektas laikomas negaliojančiu</w:t>
      </w:r>
      <w:r w:rsidR="0073531C" w:rsidRPr="0073531C">
        <w:rPr>
          <w:rFonts w:ascii="Times New Roman" w:hAnsi="Times New Roman" w:cs="Times New Roman"/>
        </w:rPr>
        <w:t>:</w:t>
      </w:r>
    </w:p>
    <w:p w:rsidR="0073531C" w:rsidRPr="0073531C" w:rsidRDefault="00423C97" w:rsidP="008267CA">
      <w:pPr>
        <w:ind w:firstLine="720"/>
        <w:jc w:val="both"/>
        <w:rPr>
          <w:rFonts w:ascii="Times New Roman" w:hAnsi="Times New Roman" w:cs="Times New Roman"/>
        </w:rPr>
      </w:pPr>
      <w:r>
        <w:rPr>
          <w:rFonts w:ascii="Times New Roman" w:hAnsi="Times New Roman" w:cs="Times New Roman"/>
        </w:rPr>
        <w:t>35.</w:t>
      </w:r>
      <w:r w:rsidR="0073531C" w:rsidRPr="0073531C">
        <w:rPr>
          <w:rFonts w:ascii="Times New Roman" w:hAnsi="Times New Roman" w:cs="Times New Roman"/>
        </w:rPr>
        <w:t xml:space="preserve">1. paaiškėjus, kad </w:t>
      </w:r>
      <w:r w:rsidR="000B324B">
        <w:rPr>
          <w:rFonts w:ascii="Times New Roman" w:hAnsi="Times New Roman" w:cs="Times New Roman"/>
        </w:rPr>
        <w:t>seniūnui</w:t>
      </w:r>
      <w:r w:rsidR="0073531C" w:rsidRPr="0073531C">
        <w:rPr>
          <w:rFonts w:ascii="Times New Roman" w:hAnsi="Times New Roman" w:cs="Times New Roman"/>
        </w:rPr>
        <w:t xml:space="preserve"> buvo pateikti neteisingi projekto duomenys arba suklastoti dokumentai;</w:t>
      </w:r>
    </w:p>
    <w:p w:rsidR="0073531C" w:rsidRPr="0073531C" w:rsidRDefault="00B174BA" w:rsidP="008267CA">
      <w:pPr>
        <w:ind w:firstLine="720"/>
        <w:jc w:val="both"/>
        <w:rPr>
          <w:rFonts w:ascii="Times New Roman" w:hAnsi="Times New Roman" w:cs="Times New Roman"/>
        </w:rPr>
      </w:pPr>
      <w:r>
        <w:rPr>
          <w:rFonts w:ascii="Times New Roman" w:hAnsi="Times New Roman" w:cs="Times New Roman"/>
        </w:rPr>
        <w:t>3</w:t>
      </w:r>
      <w:r w:rsidR="00423C97">
        <w:rPr>
          <w:rFonts w:ascii="Times New Roman" w:hAnsi="Times New Roman" w:cs="Times New Roman"/>
        </w:rPr>
        <w:t>5</w:t>
      </w:r>
      <w:r w:rsidR="0073531C" w:rsidRPr="0073531C">
        <w:rPr>
          <w:rFonts w:ascii="Times New Roman" w:hAnsi="Times New Roman" w:cs="Times New Roman"/>
        </w:rPr>
        <w:t>.2. pasikeitus projekto duomenims (objekto savininkas, plotas, vieta, įranga, baigiasi projekte pateiktų dokumentų galiojimas ir kt.);</w:t>
      </w:r>
    </w:p>
    <w:p w:rsidR="0073531C" w:rsidRPr="0073531C" w:rsidRDefault="00423C97" w:rsidP="008267CA">
      <w:pPr>
        <w:ind w:firstLine="720"/>
        <w:jc w:val="both"/>
        <w:rPr>
          <w:rFonts w:ascii="Times New Roman" w:hAnsi="Times New Roman" w:cs="Times New Roman"/>
        </w:rPr>
      </w:pPr>
      <w:r>
        <w:rPr>
          <w:rFonts w:ascii="Times New Roman" w:hAnsi="Times New Roman" w:cs="Times New Roman"/>
        </w:rPr>
        <w:lastRenderedPageBreak/>
        <w:t>35</w:t>
      </w:r>
      <w:r w:rsidR="000B324B">
        <w:rPr>
          <w:rFonts w:ascii="Times New Roman" w:hAnsi="Times New Roman" w:cs="Times New Roman"/>
        </w:rPr>
        <w:t>.3. gavus a</w:t>
      </w:r>
      <w:r w:rsidR="0073531C" w:rsidRPr="0073531C">
        <w:rPr>
          <w:rFonts w:ascii="Times New Roman" w:hAnsi="Times New Roman" w:cs="Times New Roman"/>
        </w:rPr>
        <w:t>smens prašymą dėl galiojimo panaikinimo.</w:t>
      </w:r>
    </w:p>
    <w:p w:rsidR="00BB4DDC" w:rsidRDefault="00423C97" w:rsidP="00BB4DDC">
      <w:pPr>
        <w:ind w:firstLine="720"/>
        <w:jc w:val="both"/>
        <w:rPr>
          <w:rFonts w:ascii="Times New Roman" w:hAnsi="Times New Roman" w:cs="Times New Roman"/>
        </w:rPr>
      </w:pPr>
      <w:r>
        <w:rPr>
          <w:rFonts w:ascii="Times New Roman" w:hAnsi="Times New Roman" w:cs="Times New Roman"/>
        </w:rPr>
        <w:t>36</w:t>
      </w:r>
      <w:r w:rsidR="00BB4DDC">
        <w:rPr>
          <w:rFonts w:ascii="Times New Roman" w:hAnsi="Times New Roman" w:cs="Times New Roman"/>
        </w:rPr>
        <w:t xml:space="preserve">. Asmenys, </w:t>
      </w:r>
      <w:r w:rsidR="00266ED5">
        <w:rPr>
          <w:rFonts w:ascii="Times New Roman" w:hAnsi="Times New Roman" w:cs="Times New Roman"/>
        </w:rPr>
        <w:t>turėdami Architektūros ir paveldosaugos skyriaus</w:t>
      </w:r>
      <w:r w:rsidR="00266ED5" w:rsidRPr="0073531C">
        <w:rPr>
          <w:rFonts w:ascii="Times New Roman" w:hAnsi="Times New Roman" w:cs="Times New Roman"/>
        </w:rPr>
        <w:t xml:space="preserve"> </w:t>
      </w:r>
      <w:r w:rsidR="00266ED5">
        <w:rPr>
          <w:rFonts w:ascii="Times New Roman" w:hAnsi="Times New Roman" w:cs="Times New Roman"/>
        </w:rPr>
        <w:t xml:space="preserve">suderintą </w:t>
      </w:r>
      <w:r w:rsidR="00266ED5" w:rsidRPr="00637A07">
        <w:rPr>
          <w:rStyle w:val="Bodytext2TimesNewRoman12pt0"/>
          <w:rFonts w:eastAsia="Book Antiqua"/>
        </w:rPr>
        <w:t>kiosko ar paviljono</w:t>
      </w:r>
      <w:r w:rsidR="00266ED5">
        <w:rPr>
          <w:rFonts w:ascii="Times New Roman" w:hAnsi="Times New Roman" w:cs="Times New Roman"/>
        </w:rPr>
        <w:t xml:space="preserve"> projektą, </w:t>
      </w:r>
      <w:r w:rsidR="00BB4DDC">
        <w:rPr>
          <w:rFonts w:ascii="Times New Roman" w:hAnsi="Times New Roman" w:cs="Times New Roman"/>
        </w:rPr>
        <w:t xml:space="preserve">privalo pasirašyti </w:t>
      </w:r>
      <w:r w:rsidR="00F11785">
        <w:rPr>
          <w:rFonts w:ascii="Times New Roman" w:hAnsi="Times New Roman" w:cs="Times New Roman"/>
        </w:rPr>
        <w:t>S</w:t>
      </w:r>
      <w:r w:rsidR="00D50B4C">
        <w:rPr>
          <w:rFonts w:ascii="Times New Roman" w:hAnsi="Times New Roman" w:cs="Times New Roman"/>
          <w:color w:val="auto"/>
        </w:rPr>
        <w:t xml:space="preserve">utartį </w:t>
      </w:r>
      <w:r w:rsidR="00BB4DDC" w:rsidRPr="004A6521">
        <w:rPr>
          <w:rFonts w:ascii="Times New Roman" w:hAnsi="Times New Roman" w:cs="Times New Roman"/>
          <w:color w:val="auto"/>
        </w:rPr>
        <w:t>bei</w:t>
      </w:r>
      <w:r w:rsidR="00BB4DDC">
        <w:rPr>
          <w:rFonts w:ascii="Times New Roman" w:hAnsi="Times New Roman" w:cs="Times New Roman"/>
        </w:rPr>
        <w:t xml:space="preserve"> būti sumokėję vietinę rinkliavą. </w:t>
      </w:r>
    </w:p>
    <w:p w:rsidR="00700B6B" w:rsidRDefault="00423C97" w:rsidP="00BB4DDC">
      <w:pPr>
        <w:ind w:firstLine="720"/>
        <w:jc w:val="both"/>
        <w:rPr>
          <w:rFonts w:ascii="Times New Roman" w:hAnsi="Times New Roman" w:cs="Times New Roman"/>
        </w:rPr>
      </w:pPr>
      <w:r>
        <w:rPr>
          <w:rFonts w:ascii="Times New Roman" w:hAnsi="Times New Roman" w:cs="Times New Roman"/>
        </w:rPr>
        <w:t>37</w:t>
      </w:r>
      <w:r w:rsidR="00906100">
        <w:rPr>
          <w:rFonts w:ascii="Times New Roman" w:hAnsi="Times New Roman" w:cs="Times New Roman"/>
        </w:rPr>
        <w:t>. Sutartys dėl kiosko ar paviljono eksploatavimo pasirašomos vienerių metų laikotarpiui.</w:t>
      </w:r>
    </w:p>
    <w:p w:rsidR="00906100" w:rsidRPr="0073531C" w:rsidRDefault="00423C97" w:rsidP="00BB4DDC">
      <w:pPr>
        <w:ind w:firstLine="720"/>
        <w:jc w:val="both"/>
        <w:rPr>
          <w:rFonts w:ascii="Times New Roman" w:hAnsi="Times New Roman" w:cs="Times New Roman"/>
        </w:rPr>
      </w:pPr>
      <w:r>
        <w:rPr>
          <w:rFonts w:ascii="Times New Roman" w:hAnsi="Times New Roman" w:cs="Times New Roman"/>
        </w:rPr>
        <w:t>38</w:t>
      </w:r>
      <w:r w:rsidR="00D661A5">
        <w:rPr>
          <w:rFonts w:ascii="Times New Roman" w:hAnsi="Times New Roman" w:cs="Times New Roman"/>
        </w:rPr>
        <w:t>. Nepasirašius S</w:t>
      </w:r>
      <w:r w:rsidR="00906100">
        <w:rPr>
          <w:rFonts w:ascii="Times New Roman" w:hAnsi="Times New Roman" w:cs="Times New Roman"/>
        </w:rPr>
        <w:t xml:space="preserve">utarties, </w:t>
      </w:r>
      <w:r w:rsidR="00E6567C">
        <w:rPr>
          <w:rFonts w:ascii="Times New Roman" w:hAnsi="Times New Roman" w:cs="Times New Roman"/>
        </w:rPr>
        <w:t>nesuteikiamas</w:t>
      </w:r>
      <w:r w:rsidR="00906100">
        <w:rPr>
          <w:rFonts w:ascii="Times New Roman" w:hAnsi="Times New Roman" w:cs="Times New Roman"/>
        </w:rPr>
        <w:t xml:space="preserve"> leidimas prekiauti ar teikti paslaugas.</w:t>
      </w:r>
    </w:p>
    <w:p w:rsidR="0008530D" w:rsidRPr="00637A07" w:rsidRDefault="0008530D" w:rsidP="008267CA">
      <w:pPr>
        <w:pStyle w:val="Bodytext20"/>
        <w:shd w:val="clear" w:color="auto" w:fill="auto"/>
        <w:spacing w:line="20" w:lineRule="atLeast"/>
        <w:ind w:firstLine="720"/>
        <w:jc w:val="center"/>
        <w:rPr>
          <w:rStyle w:val="Bodytext2TimesNewRoman12pt0"/>
          <w:rFonts w:eastAsia="Book Antiqua"/>
          <w:b/>
        </w:rPr>
      </w:pPr>
    </w:p>
    <w:p w:rsidR="004D33B5" w:rsidRPr="00637A07" w:rsidRDefault="008C2203" w:rsidP="00371A67">
      <w:pPr>
        <w:pStyle w:val="Bodytext20"/>
        <w:shd w:val="clear" w:color="auto" w:fill="auto"/>
        <w:spacing w:line="20" w:lineRule="atLeast"/>
        <w:jc w:val="center"/>
        <w:rPr>
          <w:rStyle w:val="Bodytext2TimesNewRoman12pt0"/>
          <w:rFonts w:eastAsia="Book Antiqua"/>
          <w:b/>
        </w:rPr>
      </w:pPr>
      <w:r>
        <w:rPr>
          <w:rStyle w:val="Bodytext2TimesNewRoman12pt0"/>
          <w:rFonts w:eastAsia="Book Antiqua"/>
          <w:b/>
        </w:rPr>
        <w:t>VII</w:t>
      </w:r>
      <w:r w:rsidR="00C05583" w:rsidRPr="00637A07">
        <w:rPr>
          <w:rStyle w:val="Bodytext2TimesNewRoman12pt0"/>
          <w:rFonts w:eastAsia="Book Antiqua"/>
          <w:b/>
        </w:rPr>
        <w:t xml:space="preserve"> </w:t>
      </w:r>
      <w:r w:rsidR="004D33B5" w:rsidRPr="00637A07">
        <w:rPr>
          <w:rStyle w:val="Bodytext2TimesNewRoman12pt0"/>
          <w:rFonts w:eastAsia="Book Antiqua"/>
          <w:b/>
        </w:rPr>
        <w:t>SKYRIUS</w:t>
      </w:r>
    </w:p>
    <w:p w:rsidR="0072413D" w:rsidRPr="0060463B" w:rsidRDefault="0072413D" w:rsidP="00371A67">
      <w:pPr>
        <w:pStyle w:val="Bodytext20"/>
        <w:shd w:val="clear" w:color="auto" w:fill="auto"/>
        <w:spacing w:line="20" w:lineRule="atLeast"/>
        <w:jc w:val="center"/>
        <w:rPr>
          <w:b/>
        </w:rPr>
      </w:pPr>
      <w:r w:rsidRPr="00637A07">
        <w:rPr>
          <w:rStyle w:val="Bodytext2TimesNewRoman12pt0"/>
          <w:rFonts w:eastAsia="Book Antiqua"/>
          <w:b/>
        </w:rPr>
        <w:t>KONTROLĖ IR ATSAKOMYBĖ</w:t>
      </w:r>
    </w:p>
    <w:p w:rsidR="0072413D" w:rsidRPr="00637A07" w:rsidRDefault="0072413D" w:rsidP="008267CA">
      <w:pPr>
        <w:pStyle w:val="Bodytext20"/>
        <w:shd w:val="clear" w:color="auto" w:fill="auto"/>
        <w:tabs>
          <w:tab w:val="left" w:pos="1234"/>
        </w:tabs>
        <w:spacing w:line="20" w:lineRule="atLeast"/>
        <w:ind w:firstLine="720"/>
        <w:jc w:val="center"/>
        <w:rPr>
          <w:rStyle w:val="Bodytext2TimesNewRoman12pt0"/>
          <w:rFonts w:eastAsia="Book Antiqua"/>
        </w:rPr>
      </w:pPr>
    </w:p>
    <w:p w:rsidR="0072413D" w:rsidRPr="0060463B" w:rsidRDefault="00423C97" w:rsidP="008267CA">
      <w:pPr>
        <w:pStyle w:val="Bodytext20"/>
        <w:shd w:val="clear" w:color="auto" w:fill="auto"/>
        <w:tabs>
          <w:tab w:val="left" w:pos="1238"/>
        </w:tabs>
        <w:spacing w:line="20" w:lineRule="atLeast"/>
        <w:ind w:firstLine="720"/>
        <w:jc w:val="both"/>
      </w:pPr>
      <w:r>
        <w:rPr>
          <w:rStyle w:val="Bodytext2TimesNewRoman12pt0"/>
          <w:rFonts w:eastAsia="Book Antiqua"/>
        </w:rPr>
        <w:t>39</w:t>
      </w:r>
      <w:r w:rsidR="009034C7" w:rsidRPr="00637A07">
        <w:rPr>
          <w:rStyle w:val="Bodytext2TimesNewRoman12pt0"/>
          <w:rFonts w:eastAsia="Book Antiqua"/>
        </w:rPr>
        <w:t>.</w:t>
      </w:r>
      <w:r w:rsidR="00836C99" w:rsidRPr="00637A07">
        <w:rPr>
          <w:rStyle w:val="Bodytext2TimesNewRoman12pt0"/>
          <w:rFonts w:eastAsia="Book Antiqua"/>
        </w:rPr>
        <w:t xml:space="preserve"> </w:t>
      </w:r>
      <w:r w:rsidR="009F2C2F" w:rsidRPr="00637A07">
        <w:rPr>
          <w:rStyle w:val="Bodytext2TimesNewRoman12pt0"/>
          <w:rFonts w:eastAsia="Book Antiqua"/>
        </w:rPr>
        <w:t xml:space="preserve">Pardavėjų </w:t>
      </w:r>
      <w:r w:rsidR="004E745A" w:rsidRPr="00637A07">
        <w:rPr>
          <w:rStyle w:val="Bodytext2TimesNewRoman12pt0"/>
          <w:rFonts w:eastAsia="Book Antiqua"/>
        </w:rPr>
        <w:t xml:space="preserve">ar </w:t>
      </w:r>
      <w:r w:rsidR="009F2C2F" w:rsidRPr="00637A07">
        <w:rPr>
          <w:rStyle w:val="Bodytext2TimesNewRoman12pt0"/>
          <w:rFonts w:eastAsia="Book Antiqua"/>
        </w:rPr>
        <w:t>paslaugų teikėjų veiklą, jų parduodamų prekių saugą ir kokybę gali tikrinti</w:t>
      </w:r>
      <w:r w:rsidR="0072413D" w:rsidRPr="00637A07">
        <w:rPr>
          <w:rStyle w:val="Bodytext2TimesNewRoman12pt0"/>
          <w:rFonts w:eastAsia="Book Antiqua"/>
        </w:rPr>
        <w:t xml:space="preserve"> </w:t>
      </w:r>
      <w:r w:rsidR="009F2C2F" w:rsidRPr="00637A07">
        <w:rPr>
          <w:rStyle w:val="Bodytext2TimesNewRoman12pt0"/>
          <w:rFonts w:eastAsia="Book Antiqua"/>
        </w:rPr>
        <w:t>tam įgalioti policijos pareigūnai, Valstybinės maisto ir veterinarijos tarnybos, Valstybinės ne maisto</w:t>
      </w:r>
      <w:r w:rsidR="0072413D" w:rsidRPr="00637A07">
        <w:rPr>
          <w:rStyle w:val="Bodytext2TimesNewRoman12pt0"/>
          <w:rFonts w:eastAsia="Book Antiqua"/>
        </w:rPr>
        <w:t xml:space="preserve"> </w:t>
      </w:r>
      <w:r w:rsidR="009F2C2F" w:rsidRPr="00637A07">
        <w:rPr>
          <w:rStyle w:val="Bodytext2TimesNewRoman12pt0"/>
          <w:rFonts w:eastAsia="Book Antiqua"/>
        </w:rPr>
        <w:t xml:space="preserve">produktų inspekcijos prie Ūkio ministerijos, Valstybinės mokesčių inspekcijos, </w:t>
      </w:r>
      <w:r w:rsidR="004E745A" w:rsidRPr="00637A07">
        <w:rPr>
          <w:rStyle w:val="Bodytext2TimesNewRoman12pt0"/>
          <w:rFonts w:eastAsia="Book Antiqua"/>
        </w:rPr>
        <w:t>įgalioti s</w:t>
      </w:r>
      <w:r w:rsidR="00846A53" w:rsidRPr="00637A07">
        <w:rPr>
          <w:rStyle w:val="Bodytext2TimesNewRoman12pt0"/>
          <w:rFonts w:eastAsia="Book Antiqua"/>
        </w:rPr>
        <w:t>avivaldybės administracijos</w:t>
      </w:r>
      <w:r w:rsidR="009F2C2F" w:rsidRPr="00637A07">
        <w:rPr>
          <w:rStyle w:val="Bodytext2TimesNewRoman12pt0"/>
          <w:rFonts w:eastAsia="Book Antiqua"/>
        </w:rPr>
        <w:t xml:space="preserve"> darbuotojai, kitų institucijų darbuotojai teisės aktų nustatyta tvarka.</w:t>
      </w:r>
    </w:p>
    <w:p w:rsidR="0072413D" w:rsidRPr="0060463B" w:rsidRDefault="00423C97" w:rsidP="008267CA">
      <w:pPr>
        <w:pStyle w:val="Bodytext20"/>
        <w:shd w:val="clear" w:color="auto" w:fill="auto"/>
        <w:tabs>
          <w:tab w:val="left" w:pos="1238"/>
        </w:tabs>
        <w:spacing w:line="20" w:lineRule="atLeast"/>
        <w:ind w:firstLine="720"/>
        <w:jc w:val="both"/>
      </w:pPr>
      <w:r>
        <w:rPr>
          <w:rStyle w:val="Bodytext2TimesNewRoman12pt0"/>
          <w:rFonts w:eastAsia="Book Antiqua"/>
        </w:rPr>
        <w:t>40</w:t>
      </w:r>
      <w:r w:rsidR="009034C7" w:rsidRPr="00637A07">
        <w:rPr>
          <w:rStyle w:val="Bodytext2TimesNewRoman12pt0"/>
          <w:rFonts w:eastAsia="Book Antiqua"/>
        </w:rPr>
        <w:t>. P</w:t>
      </w:r>
      <w:r w:rsidR="004E745A" w:rsidRPr="00637A07">
        <w:rPr>
          <w:rStyle w:val="Bodytext2TimesNewRoman12pt0"/>
          <w:rFonts w:eastAsia="Book Antiqua"/>
        </w:rPr>
        <w:t>ardavėjas ar paslaugų teikėjas</w:t>
      </w:r>
      <w:r w:rsidR="009F2C2F" w:rsidRPr="00637A07">
        <w:rPr>
          <w:rStyle w:val="Bodytext2TimesNewRoman12pt0"/>
          <w:rFonts w:eastAsia="Book Antiqua"/>
        </w:rPr>
        <w:t xml:space="preserve"> kontrolę atliekančių įstaigų ar institucijų įgaliotiems</w:t>
      </w:r>
      <w:r w:rsidR="0072413D" w:rsidRPr="00637A07">
        <w:rPr>
          <w:rStyle w:val="Bodytext2TimesNewRoman12pt0"/>
          <w:rFonts w:eastAsia="Book Antiqua"/>
        </w:rPr>
        <w:t xml:space="preserve"> </w:t>
      </w:r>
      <w:r w:rsidR="009F2C2F" w:rsidRPr="00637A07">
        <w:rPr>
          <w:rStyle w:val="Bodytext2TimesNewRoman12pt0"/>
          <w:rFonts w:eastAsia="Book Antiqua"/>
        </w:rPr>
        <w:t>darbuotojams, pateikusiems tai patvirtinančius dokumentus, privalo pateikti jų prašomus dokumentus.</w:t>
      </w:r>
    </w:p>
    <w:p w:rsidR="0072413D" w:rsidRPr="00637A07" w:rsidRDefault="00423C97" w:rsidP="008267CA">
      <w:pPr>
        <w:pStyle w:val="Bodytext20"/>
        <w:shd w:val="clear" w:color="auto" w:fill="auto"/>
        <w:tabs>
          <w:tab w:val="left" w:pos="1238"/>
        </w:tabs>
        <w:spacing w:line="20" w:lineRule="atLeast"/>
        <w:ind w:firstLine="720"/>
        <w:jc w:val="both"/>
        <w:rPr>
          <w:rStyle w:val="Bodytext2TimesNewRoman12pt0"/>
          <w:rFonts w:eastAsia="Book Antiqua"/>
        </w:rPr>
      </w:pPr>
      <w:r>
        <w:rPr>
          <w:rStyle w:val="Bodytext2TimesNewRoman12pt0"/>
          <w:rFonts w:eastAsia="Book Antiqua"/>
        </w:rPr>
        <w:t>41</w:t>
      </w:r>
      <w:r w:rsidR="009034C7" w:rsidRPr="00637A07">
        <w:rPr>
          <w:rStyle w:val="Bodytext2TimesNewRoman12pt0"/>
          <w:rFonts w:eastAsia="Book Antiqua"/>
        </w:rPr>
        <w:t xml:space="preserve">. </w:t>
      </w:r>
      <w:r w:rsidR="001074EE" w:rsidRPr="00637A07">
        <w:rPr>
          <w:rStyle w:val="Bodytext2TimesNewRoman12pt0"/>
          <w:rFonts w:eastAsia="Book Antiqua"/>
        </w:rPr>
        <w:t>Pardavėjas ar paslaugų teikėjas</w:t>
      </w:r>
      <w:r w:rsidR="008C796C" w:rsidRPr="00637A07">
        <w:rPr>
          <w:rStyle w:val="Bodytext2TimesNewRoman12pt0"/>
          <w:rFonts w:eastAsia="Book Antiqua"/>
        </w:rPr>
        <w:t xml:space="preserve"> </w:t>
      </w:r>
      <w:r w:rsidR="009F2C2F" w:rsidRPr="00637A07">
        <w:rPr>
          <w:rStyle w:val="Bodytext2TimesNewRoman12pt0"/>
          <w:rFonts w:eastAsia="Book Antiqua"/>
        </w:rPr>
        <w:t>kontrolę atliekančių įstaigų ar institucijų įgaliotų</w:t>
      </w:r>
      <w:r w:rsidR="0072413D" w:rsidRPr="00637A07">
        <w:rPr>
          <w:rStyle w:val="Bodytext2TimesNewRoman12pt0"/>
          <w:rFonts w:eastAsia="Book Antiqua"/>
        </w:rPr>
        <w:t xml:space="preserve"> </w:t>
      </w:r>
      <w:r w:rsidR="009F2C2F" w:rsidRPr="00637A07">
        <w:rPr>
          <w:rStyle w:val="Bodytext2TimesNewRoman12pt0"/>
          <w:rFonts w:eastAsia="Book Antiqua"/>
        </w:rPr>
        <w:t>darbuotojų supažindintas su tikrinimo rezultatais, privalo nustatytais terminais pašalinti rastus</w:t>
      </w:r>
      <w:r w:rsidR="0072413D" w:rsidRPr="00637A07">
        <w:rPr>
          <w:rStyle w:val="Bodytext2TimesNewRoman12pt0"/>
          <w:rFonts w:eastAsia="Book Antiqua"/>
        </w:rPr>
        <w:t xml:space="preserve"> </w:t>
      </w:r>
      <w:r w:rsidR="009F2C2F" w:rsidRPr="00637A07">
        <w:rPr>
          <w:rStyle w:val="Bodytext2TimesNewRoman12pt0"/>
          <w:rFonts w:eastAsia="Book Antiqua"/>
        </w:rPr>
        <w:t>trūkumus ir apie tai informuoti kontrolę atliekančias įstaigas ar institucijas.</w:t>
      </w:r>
    </w:p>
    <w:p w:rsidR="000E6698" w:rsidRPr="00637A07" w:rsidRDefault="00423C97" w:rsidP="008267CA">
      <w:pPr>
        <w:pStyle w:val="Bodytext20"/>
        <w:tabs>
          <w:tab w:val="left" w:pos="1024"/>
        </w:tabs>
        <w:spacing w:line="20" w:lineRule="atLeast"/>
        <w:ind w:firstLine="720"/>
        <w:jc w:val="both"/>
        <w:rPr>
          <w:rStyle w:val="Bodytext2TimesNewRoman12pt0"/>
          <w:rFonts w:eastAsia="Book Antiqua"/>
          <w:color w:val="auto"/>
        </w:rPr>
      </w:pPr>
      <w:r>
        <w:rPr>
          <w:rStyle w:val="Bodytext2TimesNewRoman12pt0"/>
          <w:rFonts w:eastAsia="Book Antiqua"/>
        </w:rPr>
        <w:t>42</w:t>
      </w:r>
      <w:r w:rsidR="008C796C" w:rsidRPr="00637A07">
        <w:rPr>
          <w:rStyle w:val="Bodytext2TimesNewRoman12pt0"/>
          <w:rFonts w:eastAsia="Book Antiqua"/>
        </w:rPr>
        <w:t xml:space="preserve">. </w:t>
      </w:r>
      <w:r w:rsidR="00971CED" w:rsidRPr="00637A07">
        <w:rPr>
          <w:rStyle w:val="Bodytext2TimesNewRoman12pt0"/>
          <w:rFonts w:eastAsia="Book Antiqua"/>
        </w:rPr>
        <w:t>Prekybos ir paslaugų teikimo vieš</w:t>
      </w:r>
      <w:r w:rsidR="000E6698" w:rsidRPr="00637A07">
        <w:rPr>
          <w:rStyle w:val="Bodytext2TimesNewRoman12pt0"/>
          <w:rFonts w:eastAsia="Book Antiqua"/>
        </w:rPr>
        <w:t>ųjų</w:t>
      </w:r>
      <w:r w:rsidR="00971CED" w:rsidRPr="00637A07">
        <w:rPr>
          <w:rStyle w:val="Bodytext2TimesNewRoman12pt0"/>
          <w:rFonts w:eastAsia="Book Antiqua"/>
        </w:rPr>
        <w:t xml:space="preserve"> viet</w:t>
      </w:r>
      <w:r w:rsidR="000E6698" w:rsidRPr="00637A07">
        <w:rPr>
          <w:rStyle w:val="Bodytext2TimesNewRoman12pt0"/>
          <w:rFonts w:eastAsia="Book Antiqua"/>
        </w:rPr>
        <w:t xml:space="preserve">ų </w:t>
      </w:r>
      <w:r w:rsidR="000E6698" w:rsidRPr="00637A07">
        <w:rPr>
          <w:rStyle w:val="Bodytext2TimesNewRoman12pt0"/>
          <w:rFonts w:eastAsia="Book Antiqua"/>
          <w:color w:val="auto"/>
        </w:rPr>
        <w:t>administra</w:t>
      </w:r>
      <w:r w:rsidR="00074434" w:rsidRPr="00637A07">
        <w:rPr>
          <w:rStyle w:val="Bodytext2TimesNewRoman12pt0"/>
          <w:rFonts w:eastAsia="Book Antiqua"/>
          <w:color w:val="auto"/>
        </w:rPr>
        <w:t>vimo</w:t>
      </w:r>
      <w:r w:rsidR="000E6698" w:rsidRPr="00637A07">
        <w:rPr>
          <w:rStyle w:val="Bodytext2TimesNewRoman12pt0"/>
          <w:rFonts w:eastAsia="Book Antiqua"/>
          <w:color w:val="auto"/>
        </w:rPr>
        <w:t xml:space="preserve"> funkcijas vykdo savivaldybės seniūnijų paskirti darbuotojai.</w:t>
      </w:r>
    </w:p>
    <w:p w:rsidR="008F065F" w:rsidRPr="00637A07" w:rsidRDefault="00423C97" w:rsidP="008267CA">
      <w:pPr>
        <w:pStyle w:val="Bodytext20"/>
        <w:shd w:val="clear" w:color="auto" w:fill="auto"/>
        <w:tabs>
          <w:tab w:val="left" w:pos="1024"/>
        </w:tabs>
        <w:spacing w:line="20" w:lineRule="atLeast"/>
        <w:ind w:firstLine="720"/>
        <w:jc w:val="both"/>
        <w:rPr>
          <w:rStyle w:val="Bodytext2TimesNewRoman12pt0"/>
          <w:rFonts w:eastAsia="Book Antiqua"/>
          <w:color w:val="auto"/>
        </w:rPr>
      </w:pPr>
      <w:r>
        <w:rPr>
          <w:rStyle w:val="Bodytext2TimesNewRoman12pt0"/>
          <w:rFonts w:eastAsia="Book Antiqua"/>
          <w:color w:val="auto"/>
        </w:rPr>
        <w:t>43</w:t>
      </w:r>
      <w:r w:rsidR="008F065F" w:rsidRPr="00637A07">
        <w:rPr>
          <w:rStyle w:val="Bodytext2TimesNewRoman12pt0"/>
          <w:rFonts w:eastAsia="Book Antiqua"/>
          <w:color w:val="auto"/>
        </w:rPr>
        <w:t xml:space="preserve">. Už šių Taisyklių reikalavimų vykdymo kontrolę yra atsakingi </w:t>
      </w:r>
      <w:r w:rsidR="00BB2393">
        <w:rPr>
          <w:rStyle w:val="Bodytext2TimesNewRoman12pt0"/>
          <w:rFonts w:eastAsia="Book Antiqua"/>
          <w:color w:val="auto"/>
        </w:rPr>
        <w:t>S</w:t>
      </w:r>
      <w:r w:rsidR="008F065F" w:rsidRPr="00637A07">
        <w:rPr>
          <w:rStyle w:val="Bodytext2TimesNewRoman12pt0"/>
          <w:rFonts w:eastAsia="Book Antiqua"/>
          <w:color w:val="auto"/>
        </w:rPr>
        <w:t xml:space="preserve">avivaldybės </w:t>
      </w:r>
      <w:r w:rsidR="00370613" w:rsidRPr="00637A07">
        <w:rPr>
          <w:rStyle w:val="Bodytext2TimesNewRoman12pt0"/>
          <w:rFonts w:eastAsia="Book Antiqua"/>
          <w:color w:val="auto"/>
        </w:rPr>
        <w:t xml:space="preserve">administracijos </w:t>
      </w:r>
      <w:r w:rsidR="008F065F" w:rsidRPr="00637A07">
        <w:rPr>
          <w:rStyle w:val="Bodytext2TimesNewRoman12pt0"/>
          <w:rFonts w:eastAsia="Book Antiqua"/>
          <w:color w:val="auto"/>
        </w:rPr>
        <w:t>įgalioti asmenys.</w:t>
      </w:r>
    </w:p>
    <w:p w:rsidR="00404D7B" w:rsidRPr="00637A07" w:rsidRDefault="00B174BA" w:rsidP="008267CA">
      <w:pPr>
        <w:pStyle w:val="Bodytext20"/>
        <w:shd w:val="clear" w:color="auto" w:fill="auto"/>
        <w:tabs>
          <w:tab w:val="left" w:pos="1238"/>
        </w:tabs>
        <w:spacing w:line="20" w:lineRule="atLeast"/>
        <w:ind w:firstLine="720"/>
        <w:jc w:val="both"/>
        <w:rPr>
          <w:rStyle w:val="Bodytext2TimesNewRoman12pt0"/>
          <w:rFonts w:eastAsia="Book Antiqua"/>
        </w:rPr>
      </w:pPr>
      <w:r>
        <w:rPr>
          <w:rStyle w:val="Bodytext2TimesNewRoman12pt0"/>
          <w:rFonts w:eastAsia="Book Antiqua"/>
        </w:rPr>
        <w:t>4</w:t>
      </w:r>
      <w:r w:rsidR="00423C97">
        <w:rPr>
          <w:rStyle w:val="Bodytext2TimesNewRoman12pt0"/>
          <w:rFonts w:eastAsia="Book Antiqua"/>
        </w:rPr>
        <w:t>4</w:t>
      </w:r>
      <w:r w:rsidR="00A76B88" w:rsidRPr="00637A07">
        <w:rPr>
          <w:rStyle w:val="Bodytext2TimesNewRoman12pt0"/>
          <w:rFonts w:eastAsia="Book Antiqua"/>
        </w:rPr>
        <w:t xml:space="preserve">. </w:t>
      </w:r>
      <w:r w:rsidR="009F2C2F" w:rsidRPr="00637A07">
        <w:rPr>
          <w:rStyle w:val="Bodytext2TimesNewRoman12pt0"/>
          <w:rFonts w:eastAsia="Book Antiqua"/>
        </w:rPr>
        <w:t>Asmenys, pažeidę šias Taisykles, atsako pagal Lietuvos Respublikos teisės aktus.</w:t>
      </w:r>
    </w:p>
    <w:p w:rsidR="00FB2D81" w:rsidRPr="00637A07" w:rsidRDefault="00FB2D81" w:rsidP="00813472">
      <w:pPr>
        <w:pStyle w:val="Bodytext20"/>
        <w:shd w:val="clear" w:color="auto" w:fill="auto"/>
        <w:tabs>
          <w:tab w:val="left" w:pos="1238"/>
        </w:tabs>
        <w:spacing w:line="20" w:lineRule="atLeast"/>
        <w:ind w:firstLine="567"/>
        <w:jc w:val="both"/>
        <w:rPr>
          <w:rStyle w:val="Bodytext2TimesNewRoman12pt0"/>
          <w:rFonts w:eastAsia="Book Antiqua"/>
        </w:rPr>
      </w:pPr>
    </w:p>
    <w:p w:rsidR="00390A48" w:rsidRDefault="00FB2D81" w:rsidP="00D71B7F">
      <w:pPr>
        <w:pStyle w:val="Bodytext20"/>
        <w:shd w:val="clear" w:color="auto" w:fill="auto"/>
        <w:tabs>
          <w:tab w:val="left" w:pos="1238"/>
        </w:tabs>
        <w:spacing w:line="20" w:lineRule="atLeast"/>
        <w:jc w:val="center"/>
        <w:rPr>
          <w:rStyle w:val="Bodytext2TimesNewRoman12pt0"/>
          <w:rFonts w:eastAsia="Book Antiqua"/>
        </w:rPr>
      </w:pPr>
      <w:r w:rsidRPr="00637A07">
        <w:rPr>
          <w:rStyle w:val="Bodytext2TimesNewRoman12pt0"/>
          <w:rFonts w:eastAsia="Book Antiqua"/>
        </w:rPr>
        <w:t>____________________________</w:t>
      </w:r>
    </w:p>
    <w:p w:rsidR="008C2203" w:rsidRDefault="008C2203" w:rsidP="00D71B7F">
      <w:pPr>
        <w:pStyle w:val="Bodytext20"/>
        <w:shd w:val="clear" w:color="auto" w:fill="auto"/>
        <w:tabs>
          <w:tab w:val="left" w:pos="1238"/>
        </w:tabs>
        <w:spacing w:line="20" w:lineRule="atLeast"/>
        <w:jc w:val="center"/>
        <w:rPr>
          <w:rStyle w:val="Bodytext2TimesNewRoman12pt0"/>
          <w:rFonts w:eastAsia="Book Antiqua"/>
        </w:rPr>
      </w:pPr>
    </w:p>
    <w:p w:rsidR="008C2203" w:rsidRDefault="008C2203" w:rsidP="00D71B7F">
      <w:pPr>
        <w:pStyle w:val="Bodytext20"/>
        <w:shd w:val="clear" w:color="auto" w:fill="auto"/>
        <w:tabs>
          <w:tab w:val="left" w:pos="1238"/>
        </w:tabs>
        <w:spacing w:line="20" w:lineRule="atLeast"/>
        <w:jc w:val="center"/>
        <w:rPr>
          <w:rStyle w:val="Bodytext2TimesNewRoman12pt0"/>
          <w:rFonts w:eastAsia="Book Antiqua"/>
        </w:rPr>
      </w:pPr>
    </w:p>
    <w:p w:rsidR="00501CA8" w:rsidRPr="009E0DAE" w:rsidRDefault="008C2203" w:rsidP="00501CA8">
      <w:pPr>
        <w:pStyle w:val="Bodytext20"/>
        <w:shd w:val="clear" w:color="auto" w:fill="auto"/>
        <w:spacing w:line="20" w:lineRule="atLeast"/>
        <w:ind w:left="5387" w:right="-7" w:hanging="78"/>
        <w:rPr>
          <w:rStyle w:val="Bodytext2TimesNewRoman12pt0"/>
          <w:rFonts w:eastAsia="Book Antiqua"/>
          <w:sz w:val="20"/>
        </w:rPr>
      </w:pPr>
      <w:r>
        <w:rPr>
          <w:rStyle w:val="Bodytext2TimesNewRoman12pt0"/>
          <w:rFonts w:eastAsia="Book Antiqua"/>
        </w:rPr>
        <w:br w:type="page"/>
      </w:r>
      <w:r w:rsidR="00501CA8" w:rsidRPr="009E0DAE">
        <w:rPr>
          <w:rStyle w:val="Bodytext2TimesNewRoman12pt0"/>
          <w:rFonts w:eastAsia="Book Antiqua"/>
          <w:sz w:val="20"/>
        </w:rPr>
        <w:lastRenderedPageBreak/>
        <w:t>Prekybos ir paslaugų teikimo Rokiškio rajono</w:t>
      </w:r>
    </w:p>
    <w:p w:rsidR="00371A67" w:rsidRDefault="00501CA8" w:rsidP="00501CA8">
      <w:pPr>
        <w:pStyle w:val="Bodytext20"/>
        <w:shd w:val="clear" w:color="auto" w:fill="auto"/>
        <w:spacing w:line="20" w:lineRule="atLeast"/>
        <w:ind w:left="5387" w:right="-7" w:hanging="78"/>
        <w:jc w:val="both"/>
        <w:rPr>
          <w:rStyle w:val="Bodytext2TimesNewRoman12pt0"/>
          <w:rFonts w:eastAsia="Book Antiqua"/>
          <w:sz w:val="20"/>
        </w:rPr>
      </w:pPr>
      <w:r w:rsidRPr="009E0DAE">
        <w:rPr>
          <w:rStyle w:val="Bodytext2TimesNewRoman12pt0"/>
          <w:rFonts w:eastAsia="Book Antiqua"/>
          <w:sz w:val="20"/>
        </w:rPr>
        <w:t xml:space="preserve">savivaldybės viešosiose vietose taisyklių </w:t>
      </w:r>
    </w:p>
    <w:p w:rsidR="00501CA8" w:rsidRDefault="00501CA8" w:rsidP="00501CA8">
      <w:pPr>
        <w:pStyle w:val="Bodytext20"/>
        <w:shd w:val="clear" w:color="auto" w:fill="auto"/>
        <w:spacing w:line="20" w:lineRule="atLeast"/>
        <w:ind w:left="5387" w:right="-7" w:hanging="78"/>
        <w:jc w:val="both"/>
        <w:rPr>
          <w:rStyle w:val="Bodytext2TimesNewRoman12pt0"/>
          <w:rFonts w:eastAsia="Book Antiqua"/>
          <w:sz w:val="18"/>
          <w:szCs w:val="18"/>
        </w:rPr>
      </w:pPr>
      <w:r w:rsidRPr="001C53A6">
        <w:rPr>
          <w:rStyle w:val="Bodytext2TimesNewRoman12pt0"/>
          <w:rFonts w:eastAsia="Book Antiqua"/>
          <w:sz w:val="18"/>
          <w:szCs w:val="18"/>
        </w:rPr>
        <w:t>1 priedas</w:t>
      </w:r>
    </w:p>
    <w:p w:rsidR="008927B7" w:rsidRPr="001C53A6" w:rsidRDefault="008927B7" w:rsidP="00501CA8">
      <w:pPr>
        <w:pStyle w:val="Bodytext20"/>
        <w:shd w:val="clear" w:color="auto" w:fill="auto"/>
        <w:spacing w:line="20" w:lineRule="atLeast"/>
        <w:ind w:left="5387" w:right="-7" w:hanging="78"/>
        <w:jc w:val="both"/>
        <w:rPr>
          <w:rStyle w:val="Bodytext2TimesNewRoman12pt0"/>
          <w:rFonts w:eastAsia="Book Antiqua"/>
          <w:sz w:val="18"/>
          <w:szCs w:val="18"/>
        </w:rPr>
      </w:pPr>
    </w:p>
    <w:tbl>
      <w:tblPr>
        <w:tblW w:w="9854" w:type="dxa"/>
        <w:tblLayout w:type="fixed"/>
        <w:tblLook w:val="0000" w:firstRow="0" w:lastRow="0" w:firstColumn="0" w:lastColumn="0" w:noHBand="0" w:noVBand="0"/>
      </w:tblPr>
      <w:tblGrid>
        <w:gridCol w:w="9854"/>
      </w:tblGrid>
      <w:tr w:rsidR="00501CA8" w:rsidRPr="00466266" w:rsidTr="0031102E">
        <w:trPr>
          <w:cantSplit/>
        </w:trPr>
        <w:tc>
          <w:tcPr>
            <w:tcW w:w="9854" w:type="dxa"/>
            <w:shd w:val="clear" w:color="auto" w:fill="auto"/>
          </w:tcPr>
          <w:p w:rsidR="00501CA8" w:rsidRPr="00464526" w:rsidRDefault="00501CA8" w:rsidP="0031102E">
            <w:pPr>
              <w:suppressAutoHyphens/>
              <w:snapToGrid w:val="0"/>
              <w:spacing w:line="360" w:lineRule="auto"/>
              <w:jc w:val="center"/>
              <w:rPr>
                <w:rFonts w:ascii="Times New Roman" w:hAnsi="Times New Roman" w:cs="Times New Roman"/>
                <w:lang w:eastAsia="ar-SA"/>
              </w:rPr>
            </w:pPr>
          </w:p>
        </w:tc>
      </w:tr>
      <w:tr w:rsidR="00501CA8" w:rsidRPr="00466266" w:rsidTr="0031102E">
        <w:trPr>
          <w:cantSplit/>
        </w:trPr>
        <w:tc>
          <w:tcPr>
            <w:tcW w:w="9854" w:type="dxa"/>
            <w:tcBorders>
              <w:top w:val="single" w:sz="4" w:space="0" w:color="000000"/>
              <w:bottom w:val="single" w:sz="4" w:space="0" w:color="000000"/>
            </w:tcBorders>
            <w:shd w:val="clear" w:color="auto" w:fill="auto"/>
          </w:tcPr>
          <w:p w:rsidR="00501CA8" w:rsidRPr="00466266" w:rsidRDefault="00501CA8" w:rsidP="0031102E">
            <w:pPr>
              <w:suppressAutoHyphens/>
              <w:snapToGrid w:val="0"/>
              <w:spacing w:line="360" w:lineRule="auto"/>
              <w:jc w:val="center"/>
              <w:rPr>
                <w:rFonts w:ascii="Times New Roman" w:hAnsi="Times New Roman" w:cs="Times New Roman"/>
                <w:sz w:val="20"/>
                <w:lang w:eastAsia="ar-SA"/>
              </w:rPr>
            </w:pPr>
            <w:r w:rsidRPr="00466266">
              <w:rPr>
                <w:rFonts w:ascii="Times New Roman" w:hAnsi="Times New Roman" w:cs="Times New Roman"/>
                <w:sz w:val="20"/>
                <w:lang w:eastAsia="ar-SA"/>
              </w:rPr>
              <w:t>(juridinio asmens pavadinimas arba fizinio asmens vardas, pavardė)</w:t>
            </w:r>
          </w:p>
          <w:p w:rsidR="00501CA8" w:rsidRPr="00466266" w:rsidRDefault="00501CA8" w:rsidP="0031102E">
            <w:pPr>
              <w:suppressAutoHyphens/>
              <w:spacing w:line="360" w:lineRule="auto"/>
              <w:jc w:val="center"/>
              <w:rPr>
                <w:rFonts w:ascii="Times New Roman" w:hAnsi="Times New Roman" w:cs="Times New Roman"/>
                <w:sz w:val="20"/>
                <w:lang w:eastAsia="ar-SA"/>
              </w:rPr>
            </w:pPr>
          </w:p>
        </w:tc>
      </w:tr>
      <w:tr w:rsidR="00501CA8" w:rsidRPr="00466266" w:rsidTr="0031102E">
        <w:trPr>
          <w:cantSplit/>
        </w:trPr>
        <w:tc>
          <w:tcPr>
            <w:tcW w:w="9854" w:type="dxa"/>
            <w:tcBorders>
              <w:top w:val="single" w:sz="4" w:space="0" w:color="000000"/>
            </w:tcBorders>
            <w:shd w:val="clear" w:color="auto" w:fill="auto"/>
          </w:tcPr>
          <w:p w:rsidR="00501CA8" w:rsidRPr="00466266" w:rsidRDefault="00501CA8" w:rsidP="0031102E">
            <w:pPr>
              <w:suppressAutoHyphens/>
              <w:snapToGrid w:val="0"/>
              <w:spacing w:line="360" w:lineRule="auto"/>
              <w:jc w:val="center"/>
              <w:rPr>
                <w:rFonts w:ascii="Times New Roman" w:hAnsi="Times New Roman" w:cs="Times New Roman"/>
                <w:sz w:val="20"/>
                <w:lang w:eastAsia="ar-SA"/>
              </w:rPr>
            </w:pPr>
            <w:r w:rsidRPr="00466266">
              <w:rPr>
                <w:rFonts w:ascii="Times New Roman" w:hAnsi="Times New Roman" w:cs="Times New Roman"/>
                <w:sz w:val="20"/>
                <w:lang w:eastAsia="ar-SA"/>
              </w:rPr>
              <w:t>(juridinio asmens kodas, buveinės adresas, tel., fizinio asmens adresas, tel.)</w:t>
            </w:r>
          </w:p>
          <w:p w:rsidR="00501CA8" w:rsidRPr="00466266" w:rsidRDefault="00501CA8" w:rsidP="0031102E">
            <w:pPr>
              <w:suppressAutoHyphens/>
              <w:spacing w:line="360" w:lineRule="auto"/>
              <w:rPr>
                <w:rFonts w:ascii="Times New Roman" w:hAnsi="Times New Roman" w:cs="Times New Roman"/>
                <w:sz w:val="20"/>
                <w:lang w:eastAsia="ar-SA"/>
              </w:rPr>
            </w:pPr>
          </w:p>
        </w:tc>
      </w:tr>
    </w:tbl>
    <w:p w:rsidR="00501CA8" w:rsidRDefault="00501CA8" w:rsidP="00501CA8">
      <w:pPr>
        <w:rPr>
          <w:rFonts w:ascii="Times New Roman" w:hAnsi="Times New Roman" w:cs="Times New Roman"/>
        </w:rPr>
      </w:pPr>
      <w:r>
        <w:rPr>
          <w:rFonts w:ascii="Times New Roman" w:hAnsi="Times New Roman" w:cs="Times New Roman"/>
        </w:rPr>
        <w:t>Rokiškio rajono s</w:t>
      </w:r>
      <w:r w:rsidRPr="00466266">
        <w:rPr>
          <w:rFonts w:ascii="Times New Roman" w:hAnsi="Times New Roman" w:cs="Times New Roman"/>
        </w:rPr>
        <w:t xml:space="preserve">avivaldybės </w:t>
      </w:r>
      <w:r>
        <w:rPr>
          <w:rFonts w:ascii="Times New Roman" w:hAnsi="Times New Roman" w:cs="Times New Roman"/>
        </w:rPr>
        <w:t>administracijos</w:t>
      </w:r>
    </w:p>
    <w:p w:rsidR="00501CA8" w:rsidRDefault="00501CA8" w:rsidP="00501CA8">
      <w:pPr>
        <w:rPr>
          <w:rFonts w:ascii="Times New Roman" w:hAnsi="Times New Roman" w:cs="Times New Roman"/>
        </w:rPr>
      </w:pPr>
      <w:r w:rsidRPr="00466266">
        <w:rPr>
          <w:rFonts w:ascii="Times New Roman" w:hAnsi="Times New Roman" w:cs="Times New Roman"/>
        </w:rPr>
        <w:t>................</w:t>
      </w:r>
      <w:r>
        <w:rPr>
          <w:rFonts w:ascii="Times New Roman" w:hAnsi="Times New Roman" w:cs="Times New Roman"/>
        </w:rPr>
        <w:t>..........................</w:t>
      </w:r>
      <w:r w:rsidRPr="00466266">
        <w:rPr>
          <w:rFonts w:ascii="Times New Roman" w:hAnsi="Times New Roman" w:cs="Times New Roman"/>
        </w:rPr>
        <w:t>seniūnijos</w:t>
      </w:r>
      <w:r>
        <w:rPr>
          <w:rFonts w:ascii="Times New Roman" w:hAnsi="Times New Roman" w:cs="Times New Roman"/>
        </w:rPr>
        <w:t xml:space="preserve"> </w:t>
      </w:r>
      <w:r w:rsidRPr="00466266">
        <w:rPr>
          <w:rFonts w:ascii="Times New Roman" w:hAnsi="Times New Roman" w:cs="Times New Roman"/>
        </w:rPr>
        <w:t>seniūnui</w:t>
      </w:r>
    </w:p>
    <w:p w:rsidR="008927B7" w:rsidRPr="00466266" w:rsidRDefault="008927B7" w:rsidP="00501CA8">
      <w:pPr>
        <w:rPr>
          <w:rFonts w:ascii="Times New Roman" w:hAnsi="Times New Roman" w:cs="Times New Roman"/>
        </w:rPr>
      </w:pPr>
    </w:p>
    <w:p w:rsidR="00501CA8" w:rsidRPr="00466266" w:rsidRDefault="00501CA8" w:rsidP="00501CA8">
      <w:pPr>
        <w:rPr>
          <w:rFonts w:ascii="Times New Roman" w:hAnsi="Times New Roman" w:cs="Times New Roman"/>
        </w:rPr>
      </w:pPr>
    </w:p>
    <w:p w:rsidR="00501CA8" w:rsidRPr="00466266" w:rsidRDefault="00501CA8" w:rsidP="00501CA8">
      <w:pPr>
        <w:jc w:val="center"/>
        <w:rPr>
          <w:rFonts w:ascii="Times New Roman" w:hAnsi="Times New Roman" w:cs="Times New Roman"/>
          <w:b/>
        </w:rPr>
      </w:pPr>
      <w:r w:rsidRPr="00466266">
        <w:rPr>
          <w:rFonts w:ascii="Times New Roman" w:hAnsi="Times New Roman" w:cs="Times New Roman"/>
          <w:b/>
        </w:rPr>
        <w:t>P R A Š Y M A S</w:t>
      </w:r>
    </w:p>
    <w:p w:rsidR="00501CA8" w:rsidRDefault="00F841A1" w:rsidP="00501CA8">
      <w:pPr>
        <w:jc w:val="center"/>
        <w:rPr>
          <w:rFonts w:ascii="Times New Roman" w:hAnsi="Times New Roman" w:cs="Times New Roman"/>
          <w:b/>
        </w:rPr>
      </w:pPr>
      <w:r>
        <w:rPr>
          <w:rFonts w:ascii="Times New Roman" w:hAnsi="Times New Roman" w:cs="Times New Roman"/>
          <w:b/>
        </w:rPr>
        <w:t>LEISTI</w:t>
      </w:r>
      <w:r w:rsidR="00501CA8" w:rsidRPr="00466266">
        <w:rPr>
          <w:rFonts w:ascii="Times New Roman" w:hAnsi="Times New Roman" w:cs="Times New Roman"/>
          <w:b/>
        </w:rPr>
        <w:t xml:space="preserve"> PREKIAUTI </w:t>
      </w:r>
      <w:r w:rsidR="00501CA8">
        <w:rPr>
          <w:rFonts w:ascii="Times New Roman" w:hAnsi="Times New Roman" w:cs="Times New Roman"/>
          <w:b/>
        </w:rPr>
        <w:t xml:space="preserve">AR </w:t>
      </w:r>
      <w:r w:rsidR="00501CA8" w:rsidRPr="00466266">
        <w:rPr>
          <w:rFonts w:ascii="Times New Roman" w:hAnsi="Times New Roman" w:cs="Times New Roman"/>
          <w:b/>
        </w:rPr>
        <w:t xml:space="preserve">TEIKTI PASLAUGAS </w:t>
      </w:r>
      <w:r>
        <w:rPr>
          <w:rFonts w:ascii="Times New Roman" w:hAnsi="Times New Roman" w:cs="Times New Roman"/>
          <w:b/>
        </w:rPr>
        <w:t>IŠ KIOSKŲ AR PAVILJONUOSE</w:t>
      </w:r>
    </w:p>
    <w:p w:rsidR="008927B7" w:rsidRPr="00466266" w:rsidRDefault="008927B7" w:rsidP="00501CA8">
      <w:pPr>
        <w:jc w:val="center"/>
        <w:rPr>
          <w:rFonts w:ascii="Times New Roman" w:hAnsi="Times New Roman" w:cs="Times New Roman"/>
          <w:b/>
        </w:rPr>
      </w:pPr>
    </w:p>
    <w:p w:rsidR="00501CA8" w:rsidRPr="00466266" w:rsidRDefault="00501CA8" w:rsidP="00501CA8">
      <w:pPr>
        <w:jc w:val="center"/>
        <w:rPr>
          <w:rFonts w:ascii="Times New Roman" w:hAnsi="Times New Roman" w:cs="Times New Roman"/>
          <w:b/>
        </w:rPr>
      </w:pPr>
      <w:r>
        <w:rPr>
          <w:rFonts w:ascii="Times New Roman" w:hAnsi="Times New Roman" w:cs="Times New Roman"/>
        </w:rPr>
        <w:t xml:space="preserve">20 </w:t>
      </w:r>
      <w:r w:rsidRPr="00466266">
        <w:rPr>
          <w:rFonts w:ascii="Times New Roman" w:hAnsi="Times New Roman" w:cs="Times New Roman"/>
        </w:rPr>
        <w:t xml:space="preserve">     m.                                    d.</w:t>
      </w:r>
    </w:p>
    <w:p w:rsidR="00501CA8" w:rsidRDefault="00501CA8" w:rsidP="00501CA8">
      <w:pPr>
        <w:rPr>
          <w:rFonts w:ascii="Times New Roman" w:hAnsi="Times New Roman" w:cs="Times New Roman"/>
        </w:rPr>
      </w:pPr>
    </w:p>
    <w:p w:rsidR="009E3AA5" w:rsidRPr="00466266" w:rsidRDefault="009E3AA5" w:rsidP="00501CA8">
      <w:pPr>
        <w:rPr>
          <w:rFonts w:ascii="Times New Roman" w:hAnsi="Times New Roman" w:cs="Times New Roman"/>
        </w:rPr>
      </w:pPr>
    </w:p>
    <w:p w:rsidR="00501CA8" w:rsidRDefault="00501CA8" w:rsidP="00501CA8">
      <w:pPr>
        <w:jc w:val="both"/>
        <w:rPr>
          <w:rFonts w:ascii="Times New Roman" w:hAnsi="Times New Roman" w:cs="Times New Roman"/>
          <w:spacing w:val="-1"/>
          <w:lang w:eastAsia="ar-SA"/>
        </w:rPr>
      </w:pPr>
      <w:r w:rsidRPr="00F40CFA">
        <w:rPr>
          <w:rFonts w:ascii="Times New Roman" w:hAnsi="Times New Roman" w:cs="Times New Roman"/>
          <w:spacing w:val="-1"/>
          <w:lang w:eastAsia="ar-SA"/>
        </w:rPr>
        <w:t xml:space="preserve">Prašau </w:t>
      </w:r>
      <w:r w:rsidR="00742841">
        <w:rPr>
          <w:rFonts w:ascii="Times New Roman" w:hAnsi="Times New Roman" w:cs="Times New Roman"/>
          <w:spacing w:val="-1"/>
          <w:lang w:eastAsia="ar-SA"/>
        </w:rPr>
        <w:t>leisti</w:t>
      </w:r>
      <w:r w:rsidRPr="00F40CFA">
        <w:rPr>
          <w:rFonts w:ascii="Times New Roman" w:hAnsi="Times New Roman" w:cs="Times New Roman"/>
          <w:spacing w:val="-1"/>
          <w:lang w:eastAsia="ar-SA"/>
        </w:rPr>
        <w:t xml:space="preserve"> prekiauti ar teikti paslaugas Jūsų seniūnijos viešo</w:t>
      </w:r>
      <w:r>
        <w:rPr>
          <w:rFonts w:ascii="Times New Roman" w:hAnsi="Times New Roman" w:cs="Times New Roman"/>
          <w:spacing w:val="-1"/>
          <w:lang w:eastAsia="ar-SA"/>
        </w:rPr>
        <w:t xml:space="preserve">joje vietoje </w:t>
      </w:r>
      <w:r w:rsidR="00742841">
        <w:rPr>
          <w:rFonts w:ascii="Times New Roman" w:hAnsi="Times New Roman" w:cs="Times New Roman"/>
        </w:rPr>
        <w:t>iš kiosko ar paviljone</w:t>
      </w:r>
    </w:p>
    <w:p w:rsidR="00501CA8" w:rsidRPr="00466266" w:rsidRDefault="00501CA8" w:rsidP="00501CA8">
      <w:pPr>
        <w:jc w:val="center"/>
        <w:rPr>
          <w:rFonts w:ascii="Times New Roman" w:hAnsi="Times New Roman" w:cs="Times New Roman"/>
        </w:rPr>
      </w:pPr>
      <w:r w:rsidRPr="00CC7F02">
        <w:rPr>
          <w:rFonts w:ascii="Times New Roman" w:hAnsi="Times New Roman" w:cs="Times New Roman"/>
          <w:sz w:val="18"/>
          <w:szCs w:val="20"/>
        </w:rPr>
        <w:t>(</w:t>
      </w:r>
      <w:r w:rsidRPr="00CC7F02">
        <w:rPr>
          <w:rFonts w:ascii="Times New Roman" w:hAnsi="Times New Roman" w:cs="Times New Roman"/>
          <w:b/>
          <w:sz w:val="18"/>
          <w:szCs w:val="20"/>
        </w:rPr>
        <w:t>reikiamą pabraukti</w:t>
      </w:r>
      <w:r w:rsidRPr="00466266">
        <w:rPr>
          <w:rFonts w:ascii="Times New Roman" w:hAnsi="Times New Roman" w:cs="Times New Roman"/>
          <w:sz w:val="20"/>
          <w:szCs w:val="20"/>
        </w:rPr>
        <w:t>)</w:t>
      </w:r>
    </w:p>
    <w:p w:rsidR="00501CA8" w:rsidRPr="001722CF" w:rsidRDefault="00501CA8" w:rsidP="00501CA8">
      <w:pPr>
        <w:spacing w:before="120"/>
        <w:rPr>
          <w:rFonts w:ascii="Times New Roman" w:hAnsi="Times New Roman" w:cs="Times New Roman"/>
        </w:rPr>
      </w:pPr>
      <w:r w:rsidRPr="001722CF">
        <w:rPr>
          <w:rFonts w:ascii="Times New Roman" w:hAnsi="Times New Roman" w:cs="Times New Roman"/>
        </w:rPr>
        <w:t>......................................................................................................................</w:t>
      </w:r>
      <w:r>
        <w:rPr>
          <w:rFonts w:ascii="Times New Roman" w:hAnsi="Times New Roman" w:cs="Times New Roman"/>
        </w:rPr>
        <w:t>......................................</w:t>
      </w:r>
      <w:r w:rsidRPr="001722CF">
        <w:rPr>
          <w:rFonts w:ascii="Times New Roman" w:hAnsi="Times New Roman" w:cs="Times New Roman"/>
        </w:rPr>
        <w:t>,</w:t>
      </w:r>
    </w:p>
    <w:p w:rsidR="00501CA8" w:rsidRPr="00CC7F02" w:rsidRDefault="00501CA8" w:rsidP="00501CA8">
      <w:pPr>
        <w:jc w:val="center"/>
        <w:rPr>
          <w:rFonts w:ascii="Times New Roman" w:hAnsi="Times New Roman" w:cs="Times New Roman"/>
          <w:sz w:val="18"/>
          <w:szCs w:val="18"/>
        </w:rPr>
      </w:pPr>
      <w:r w:rsidRPr="00CC7F02">
        <w:rPr>
          <w:rFonts w:ascii="Times New Roman" w:hAnsi="Times New Roman" w:cs="Times New Roman"/>
          <w:sz w:val="18"/>
          <w:szCs w:val="18"/>
        </w:rPr>
        <w:t>(</w:t>
      </w:r>
      <w:r w:rsidRPr="00CC7F02">
        <w:rPr>
          <w:rFonts w:ascii="Times New Roman" w:hAnsi="Times New Roman" w:cs="Times New Roman"/>
          <w:b/>
          <w:sz w:val="18"/>
          <w:szCs w:val="18"/>
        </w:rPr>
        <w:t>prekybos ar paslaugų teikimo vietos adresas</w:t>
      </w:r>
      <w:r w:rsidRPr="00CC7F02">
        <w:rPr>
          <w:rFonts w:ascii="Times New Roman" w:hAnsi="Times New Roman" w:cs="Times New Roman"/>
          <w:sz w:val="18"/>
          <w:szCs w:val="18"/>
        </w:rPr>
        <w:t>)</w:t>
      </w:r>
    </w:p>
    <w:p w:rsidR="00501CA8" w:rsidRDefault="002210CB" w:rsidP="00501CA8">
      <w:pPr>
        <w:spacing w:before="120"/>
        <w:rPr>
          <w:rFonts w:ascii="Times New Roman" w:hAnsi="Times New Roman" w:cs="Times New Roman"/>
        </w:rPr>
      </w:pPr>
      <w:r>
        <w:rPr>
          <w:rFonts w:ascii="Times New Roman" w:hAnsi="Times New Roman" w:cs="Times New Roman"/>
        </w:rPr>
        <w:t>kurio</w:t>
      </w:r>
      <w:r w:rsidR="00501CA8" w:rsidRPr="00466266">
        <w:rPr>
          <w:rFonts w:ascii="Times New Roman" w:hAnsi="Times New Roman" w:cs="Times New Roman"/>
        </w:rPr>
        <w:t xml:space="preserve"> užimamas plotas </w:t>
      </w:r>
      <w:r w:rsidR="00501CA8">
        <w:rPr>
          <w:rFonts w:ascii="Times New Roman" w:hAnsi="Times New Roman" w:cs="Times New Roman"/>
        </w:rPr>
        <w:t>............................</w:t>
      </w:r>
      <w:r w:rsidR="00501CA8" w:rsidRPr="00466266">
        <w:rPr>
          <w:rFonts w:ascii="Times New Roman" w:hAnsi="Times New Roman" w:cs="Times New Roman"/>
        </w:rPr>
        <w:t>kv. m</w:t>
      </w:r>
      <w:r w:rsidR="00501CA8">
        <w:rPr>
          <w:rFonts w:ascii="Times New Roman" w:hAnsi="Times New Roman" w:cs="Times New Roman"/>
        </w:rPr>
        <w:t>.</w:t>
      </w:r>
    </w:p>
    <w:p w:rsidR="00501CA8" w:rsidRPr="009226AA" w:rsidRDefault="00501CA8" w:rsidP="00501CA8">
      <w:pPr>
        <w:rPr>
          <w:rFonts w:ascii="Times New Roman" w:hAnsi="Times New Roman" w:cs="Times New Roman"/>
          <w:sz w:val="14"/>
        </w:rPr>
      </w:pPr>
    </w:p>
    <w:p w:rsidR="00501CA8" w:rsidRDefault="00501CA8" w:rsidP="00501CA8">
      <w:pPr>
        <w:rPr>
          <w:rFonts w:ascii="Times New Roman" w:hAnsi="Times New Roman" w:cs="Times New Roman"/>
        </w:rPr>
      </w:pPr>
      <w:r w:rsidRPr="00466266">
        <w:rPr>
          <w:rFonts w:ascii="Times New Roman" w:hAnsi="Times New Roman" w:cs="Times New Roman"/>
        </w:rPr>
        <w:t>P</w:t>
      </w:r>
      <w:r>
        <w:rPr>
          <w:rFonts w:ascii="Times New Roman" w:hAnsi="Times New Roman" w:cs="Times New Roman"/>
        </w:rPr>
        <w:t>rekių</w:t>
      </w:r>
      <w:r w:rsidRPr="00466266">
        <w:rPr>
          <w:rFonts w:ascii="Times New Roman" w:hAnsi="Times New Roman" w:cs="Times New Roman"/>
        </w:rPr>
        <w:t xml:space="preserve"> asortimentas arba teikiamos paslaugos rūšis</w:t>
      </w:r>
      <w:r>
        <w:rPr>
          <w:rFonts w:ascii="Times New Roman" w:hAnsi="Times New Roman" w:cs="Times New Roman"/>
        </w:rPr>
        <w:t>:...........................................................................</w:t>
      </w:r>
    </w:p>
    <w:p w:rsidR="00501CA8" w:rsidRPr="00466266" w:rsidRDefault="00501CA8" w:rsidP="00501CA8">
      <w:pPr>
        <w:spacing w:before="120"/>
        <w:rPr>
          <w:rFonts w:ascii="Times New Roman" w:hAnsi="Times New Roman" w:cs="Times New Roman"/>
        </w:rPr>
      </w:pPr>
      <w:r>
        <w:rPr>
          <w:rFonts w:ascii="Times New Roman" w:hAnsi="Times New Roman" w:cs="Times New Roman"/>
        </w:rPr>
        <w:t>I</w:t>
      </w:r>
      <w:r w:rsidRPr="00D86B52">
        <w:rPr>
          <w:rFonts w:ascii="Times New Roman" w:hAnsi="Times New Roman" w:cs="Times New Roman"/>
        </w:rPr>
        <w:t>ndividualios veiklos vykdymo pa</w:t>
      </w:r>
      <w:r>
        <w:rPr>
          <w:rFonts w:ascii="Times New Roman" w:hAnsi="Times New Roman" w:cs="Times New Roman"/>
        </w:rPr>
        <w:t>žymos ar verslo liudijimo numeris................................................</w:t>
      </w:r>
    </w:p>
    <w:p w:rsidR="00501CA8" w:rsidRPr="00466266" w:rsidRDefault="00501CA8" w:rsidP="00501CA8">
      <w:pPr>
        <w:spacing w:before="120"/>
        <w:rPr>
          <w:rFonts w:ascii="Times New Roman" w:hAnsi="Times New Roman" w:cs="Times New Roman"/>
        </w:rPr>
      </w:pPr>
      <w:r w:rsidRPr="00466266">
        <w:rPr>
          <w:rFonts w:ascii="Times New Roman" w:hAnsi="Times New Roman" w:cs="Times New Roman"/>
        </w:rPr>
        <w:t>Projektas Nr</w:t>
      </w:r>
      <w:r>
        <w:rPr>
          <w:rFonts w:ascii="Times New Roman" w:hAnsi="Times New Roman" w:cs="Times New Roman"/>
        </w:rPr>
        <w:t>...........................................</w:t>
      </w:r>
      <w:r w:rsidRPr="00466266">
        <w:rPr>
          <w:rFonts w:ascii="Times New Roman" w:hAnsi="Times New Roman" w:cs="Times New Roman"/>
        </w:rPr>
        <w:t xml:space="preserve">, registruotas </w:t>
      </w:r>
      <w:r w:rsidRPr="001722CF">
        <w:rPr>
          <w:rFonts w:ascii="Times New Roman" w:hAnsi="Times New Roman" w:cs="Times New Roman"/>
        </w:rPr>
        <w:t>20</w:t>
      </w:r>
      <w:r>
        <w:rPr>
          <w:rFonts w:ascii="Times New Roman" w:hAnsi="Times New Roman" w:cs="Times New Roman"/>
        </w:rPr>
        <w:t>........</w:t>
      </w:r>
      <w:r w:rsidRPr="001722CF">
        <w:rPr>
          <w:rFonts w:ascii="Times New Roman" w:hAnsi="Times New Roman" w:cs="Times New Roman"/>
        </w:rPr>
        <w:t>m.</w:t>
      </w:r>
      <w:r>
        <w:rPr>
          <w:rFonts w:ascii="Times New Roman" w:hAnsi="Times New Roman" w:cs="Times New Roman"/>
        </w:rPr>
        <w:t>..................................</w:t>
      </w:r>
      <w:r w:rsidRPr="001722CF">
        <w:rPr>
          <w:rFonts w:ascii="Times New Roman" w:hAnsi="Times New Roman" w:cs="Times New Roman"/>
        </w:rPr>
        <w:t>d.</w:t>
      </w:r>
    </w:p>
    <w:p w:rsidR="00501CA8" w:rsidRPr="00824B1A" w:rsidRDefault="00501CA8" w:rsidP="00501CA8">
      <w:pPr>
        <w:rPr>
          <w:rFonts w:ascii="Times New Roman" w:hAnsi="Times New Roman" w:cs="Times New Roman"/>
          <w:sz w:val="18"/>
        </w:rPr>
      </w:pPr>
    </w:p>
    <w:p w:rsidR="00501CA8" w:rsidRPr="00466266" w:rsidRDefault="00F84C54" w:rsidP="00501CA8">
      <w:pPr>
        <w:rPr>
          <w:rFonts w:ascii="Times New Roman" w:hAnsi="Times New Roman" w:cs="Times New Roman"/>
        </w:rPr>
      </w:pPr>
      <w:r>
        <w:rPr>
          <w:rFonts w:ascii="Times New Roman" w:hAnsi="Times New Roman" w:cs="Times New Roman"/>
        </w:rPr>
        <w:t>Leisti</w:t>
      </w:r>
      <w:r w:rsidR="00501CA8">
        <w:rPr>
          <w:rFonts w:ascii="Times New Roman" w:hAnsi="Times New Roman" w:cs="Times New Roman"/>
        </w:rPr>
        <w:t xml:space="preserve"> prekiauti ar </w:t>
      </w:r>
      <w:r w:rsidR="00761092">
        <w:rPr>
          <w:rFonts w:ascii="Times New Roman" w:hAnsi="Times New Roman" w:cs="Times New Roman"/>
        </w:rPr>
        <w:t>teikti paslaugas</w:t>
      </w:r>
      <w:r w:rsidR="00501CA8" w:rsidRPr="00466266">
        <w:rPr>
          <w:rFonts w:ascii="Times New Roman" w:hAnsi="Times New Roman" w:cs="Times New Roman"/>
        </w:rPr>
        <w:t>:</w:t>
      </w:r>
    </w:p>
    <w:p w:rsidR="00501CA8" w:rsidRDefault="00501CA8" w:rsidP="00501CA8">
      <w:pPr>
        <w:spacing w:before="120"/>
        <w:rPr>
          <w:rFonts w:ascii="Times New Roman" w:hAnsi="Times New Roman" w:cs="Times New Roman"/>
        </w:rPr>
      </w:pPr>
      <w:r>
        <w:rPr>
          <w:rFonts w:ascii="Times New Roman" w:hAnsi="Times New Roman" w:cs="Times New Roman"/>
        </w:rPr>
        <w:t>nuo  20</w:t>
      </w:r>
      <w:r w:rsidRPr="00466266">
        <w:rPr>
          <w:rFonts w:ascii="Times New Roman" w:hAnsi="Times New Roman" w:cs="Times New Roman"/>
        </w:rPr>
        <w:t xml:space="preserve"> </w:t>
      </w:r>
      <w:r>
        <w:rPr>
          <w:rFonts w:ascii="Times New Roman" w:hAnsi="Times New Roman" w:cs="Times New Roman"/>
        </w:rPr>
        <w:t xml:space="preserve">  </w:t>
      </w:r>
      <w:r w:rsidRPr="00466266">
        <w:rPr>
          <w:rFonts w:ascii="Times New Roman" w:hAnsi="Times New Roman" w:cs="Times New Roman"/>
        </w:rPr>
        <w:t xml:space="preserve">   m............</w:t>
      </w:r>
      <w:r>
        <w:rPr>
          <w:rFonts w:ascii="Times New Roman" w:hAnsi="Times New Roman" w:cs="Times New Roman"/>
        </w:rPr>
        <w:t>..</w:t>
      </w:r>
      <w:r w:rsidRPr="00466266">
        <w:rPr>
          <w:rFonts w:ascii="Times New Roman" w:hAnsi="Times New Roman" w:cs="Times New Roman"/>
        </w:rPr>
        <w:t>..</w:t>
      </w:r>
      <w:r>
        <w:rPr>
          <w:rFonts w:ascii="Times New Roman" w:hAnsi="Times New Roman" w:cs="Times New Roman"/>
        </w:rPr>
        <w:t>.......... mėn. ....... d. iki 20</w:t>
      </w:r>
      <w:r w:rsidRPr="00466266">
        <w:rPr>
          <w:rFonts w:ascii="Times New Roman" w:hAnsi="Times New Roman" w:cs="Times New Roman"/>
        </w:rPr>
        <w:t xml:space="preserve"> </w:t>
      </w:r>
      <w:r>
        <w:rPr>
          <w:rFonts w:ascii="Times New Roman" w:hAnsi="Times New Roman" w:cs="Times New Roman"/>
        </w:rPr>
        <w:t xml:space="preserve"> </w:t>
      </w:r>
      <w:r w:rsidRPr="00466266">
        <w:rPr>
          <w:rFonts w:ascii="Times New Roman" w:hAnsi="Times New Roman" w:cs="Times New Roman"/>
        </w:rPr>
        <w:t xml:space="preserve">  </w:t>
      </w:r>
      <w:r>
        <w:rPr>
          <w:rFonts w:ascii="Times New Roman" w:hAnsi="Times New Roman" w:cs="Times New Roman"/>
        </w:rPr>
        <w:t xml:space="preserve"> m</w:t>
      </w:r>
      <w:r w:rsidRPr="00466266">
        <w:rPr>
          <w:rFonts w:ascii="Times New Roman" w:hAnsi="Times New Roman" w:cs="Times New Roman"/>
        </w:rPr>
        <w:t xml:space="preserve"> ........</w:t>
      </w:r>
      <w:r>
        <w:rPr>
          <w:rFonts w:ascii="Times New Roman" w:hAnsi="Times New Roman" w:cs="Times New Roman"/>
        </w:rPr>
        <w:t>...</w:t>
      </w:r>
      <w:r w:rsidRPr="00466266">
        <w:rPr>
          <w:rFonts w:ascii="Times New Roman" w:hAnsi="Times New Roman" w:cs="Times New Roman"/>
        </w:rPr>
        <w:t>.....</w:t>
      </w:r>
      <w:r>
        <w:rPr>
          <w:rFonts w:ascii="Times New Roman" w:hAnsi="Times New Roman" w:cs="Times New Roman"/>
        </w:rPr>
        <w:t>..</w:t>
      </w:r>
      <w:r w:rsidRPr="00466266">
        <w:rPr>
          <w:rFonts w:ascii="Times New Roman" w:hAnsi="Times New Roman" w:cs="Times New Roman"/>
        </w:rPr>
        <w:t>......... mėn. ..... d.</w:t>
      </w:r>
    </w:p>
    <w:p w:rsidR="009E3AA5" w:rsidRPr="00466266" w:rsidRDefault="009E3AA5" w:rsidP="00501CA8">
      <w:pPr>
        <w:spacing w:before="120"/>
        <w:rPr>
          <w:rFonts w:ascii="Times New Roman" w:hAnsi="Times New Roman" w:cs="Times New Roman"/>
        </w:rPr>
      </w:pPr>
    </w:p>
    <w:p w:rsidR="00501CA8" w:rsidRDefault="00501CA8" w:rsidP="00501CA8">
      <w:pPr>
        <w:shd w:val="clear" w:color="auto" w:fill="FFFFFF"/>
        <w:tabs>
          <w:tab w:val="left" w:leader="underscore" w:pos="5539"/>
        </w:tabs>
        <w:suppressAutoHyphens/>
        <w:spacing w:line="274" w:lineRule="exact"/>
        <w:rPr>
          <w:rFonts w:ascii="Times New Roman" w:hAnsi="Times New Roman" w:cs="Times New Roman"/>
          <w:lang w:eastAsia="ar-SA"/>
        </w:rPr>
      </w:pPr>
      <w:r>
        <w:rPr>
          <w:rFonts w:ascii="Times New Roman" w:hAnsi="Times New Roman" w:cs="Times New Roman"/>
          <w:spacing w:val="-1"/>
          <w:lang w:eastAsia="ar-SA"/>
        </w:rPr>
        <w:t xml:space="preserve">Pridedami dokumentai </w:t>
      </w:r>
      <w:r w:rsidRPr="00B614B3">
        <w:rPr>
          <w:rFonts w:ascii="Times New Roman" w:hAnsi="Times New Roman" w:cs="Times New Roman"/>
          <w:b/>
          <w:spacing w:val="-1"/>
          <w:sz w:val="18"/>
          <w:lang w:eastAsia="ar-SA"/>
        </w:rPr>
        <w:t>(reikiamą pažymėti)</w:t>
      </w:r>
      <w:r w:rsidRPr="00166CEB">
        <w:rPr>
          <w:rFonts w:ascii="Times New Roman" w:hAnsi="Times New Roman" w:cs="Times New Roman"/>
          <w:lang w:eastAsia="ar-SA"/>
        </w:rPr>
        <w:t>:</w:t>
      </w:r>
      <w:r>
        <w:rPr>
          <w:rFonts w:ascii="Times New Roman" w:hAnsi="Times New Roman" w:cs="Times New Roman"/>
          <w:lang w:eastAsia="ar-SA"/>
        </w:rPr>
        <w:t xml:space="preserve"> </w:t>
      </w:r>
    </w:p>
    <w:tbl>
      <w:tblPr>
        <w:tblW w:w="9606" w:type="dxa"/>
        <w:tblLook w:val="04A0" w:firstRow="1" w:lastRow="0" w:firstColumn="1" w:lastColumn="0" w:noHBand="0" w:noVBand="1"/>
      </w:tblPr>
      <w:tblGrid>
        <w:gridCol w:w="534"/>
        <w:gridCol w:w="9072"/>
      </w:tblGrid>
      <w:tr w:rsidR="00501CA8" w:rsidRPr="00747D4F" w:rsidTr="0031102E">
        <w:tc>
          <w:tcPr>
            <w:tcW w:w="534" w:type="dxa"/>
            <w:shd w:val="clear" w:color="auto" w:fill="auto"/>
          </w:tcPr>
          <w:p w:rsidR="00501CA8" w:rsidRPr="00747D4F" w:rsidRDefault="00371A67" w:rsidP="0031102E">
            <w:pPr>
              <w:shd w:val="clear" w:color="auto" w:fill="FFFFFF"/>
              <w:tabs>
                <w:tab w:val="left" w:leader="underscore" w:pos="5539"/>
              </w:tabs>
              <w:suppressAutoHyphens/>
              <w:spacing w:before="120" w:line="274" w:lineRule="exact"/>
              <w:rPr>
                <w:rFonts w:ascii="Times New Roman" w:hAnsi="Times New Roman" w:cs="Times New Roman"/>
                <w:lang w:eastAsia="ar-SA"/>
              </w:rPr>
            </w:pPr>
            <w:r>
              <w:rPr>
                <w:rFonts w:ascii="Times New Roman" w:eastAsia="Book Antiqua" w:hAnsi="Times New Roman" w:cs="Times New Roman"/>
                <w:noProof/>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66040</wp:posOffset>
                      </wp:positionV>
                      <wp:extent cx="200025" cy="190500"/>
                      <wp:effectExtent l="5715" t="8890" r="13335"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pt;margin-top:5.2pt;width:15.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aHg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"/>
                  </w:pict>
                </mc:Fallback>
              </mc:AlternateContent>
            </w:r>
          </w:p>
        </w:tc>
        <w:tc>
          <w:tcPr>
            <w:tcW w:w="9072" w:type="dxa"/>
            <w:shd w:val="clear" w:color="auto" w:fill="auto"/>
          </w:tcPr>
          <w:p w:rsidR="00501CA8" w:rsidRPr="00747D4F" w:rsidRDefault="00501CA8" w:rsidP="0031102E">
            <w:pPr>
              <w:shd w:val="clear" w:color="auto" w:fill="FFFFFF"/>
              <w:tabs>
                <w:tab w:val="left" w:leader="underscore" w:pos="5539"/>
              </w:tabs>
              <w:suppressAutoHyphens/>
              <w:spacing w:before="120" w:line="274" w:lineRule="exact"/>
              <w:rPr>
                <w:rFonts w:ascii="Times New Roman" w:hAnsi="Times New Roman" w:cs="Times New Roman"/>
                <w:lang w:eastAsia="ar-SA"/>
              </w:rPr>
            </w:pPr>
            <w:r w:rsidRPr="00747D4F">
              <w:rPr>
                <w:rFonts w:ascii="Times New Roman" w:hAnsi="Times New Roman" w:cs="Times New Roman"/>
                <w:lang w:eastAsia="ar-SA"/>
              </w:rPr>
              <w:t xml:space="preserve">bankinį pavedimą patvirtinantis dokumentas; </w:t>
            </w:r>
          </w:p>
        </w:tc>
      </w:tr>
      <w:tr w:rsidR="00501CA8" w:rsidRPr="00747D4F" w:rsidTr="0031102E">
        <w:tc>
          <w:tcPr>
            <w:tcW w:w="534" w:type="dxa"/>
            <w:shd w:val="clear" w:color="auto" w:fill="auto"/>
          </w:tcPr>
          <w:p w:rsidR="00501CA8" w:rsidRPr="00747D4F" w:rsidRDefault="00371A67" w:rsidP="0031102E">
            <w:pPr>
              <w:shd w:val="clear" w:color="auto" w:fill="FFFFFF"/>
              <w:tabs>
                <w:tab w:val="left" w:leader="underscore" w:pos="5539"/>
              </w:tabs>
              <w:suppressAutoHyphens/>
              <w:spacing w:before="120" w:line="274" w:lineRule="exact"/>
              <w:rPr>
                <w:rFonts w:ascii="Times New Roman" w:hAnsi="Times New Roman" w:cs="Times New Roman"/>
                <w:b/>
                <w:lang w:eastAsia="ar-SA"/>
              </w:rPr>
            </w:pPr>
            <w:r>
              <w:rPr>
                <w:rFonts w:ascii="Times New Roman" w:hAnsi="Times New Roman" w:cs="Times New Roman"/>
                <w:noProof/>
                <w:sz w:val="22"/>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73025</wp:posOffset>
                      </wp:positionV>
                      <wp:extent cx="200025" cy="190500"/>
                      <wp:effectExtent l="5715" t="6350" r="13335"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pt;margin-top:5.75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"/>
                  </w:pict>
                </mc:Fallback>
              </mc:AlternateContent>
            </w:r>
          </w:p>
        </w:tc>
        <w:tc>
          <w:tcPr>
            <w:tcW w:w="9072" w:type="dxa"/>
            <w:shd w:val="clear" w:color="auto" w:fill="auto"/>
          </w:tcPr>
          <w:p w:rsidR="00501CA8" w:rsidRPr="00747D4F" w:rsidRDefault="00501CA8" w:rsidP="0031102E">
            <w:pPr>
              <w:shd w:val="clear" w:color="auto" w:fill="FFFFFF"/>
              <w:tabs>
                <w:tab w:val="left" w:leader="underscore" w:pos="5539"/>
              </w:tabs>
              <w:suppressAutoHyphens/>
              <w:spacing w:before="120" w:line="274" w:lineRule="exact"/>
              <w:rPr>
                <w:rFonts w:ascii="Times New Roman" w:hAnsi="Times New Roman" w:cs="Times New Roman"/>
                <w:b/>
                <w:lang w:eastAsia="ar-SA"/>
              </w:rPr>
            </w:pPr>
            <w:r w:rsidRPr="00FF37DF">
              <w:rPr>
                <w:rStyle w:val="Bodytext2TimesNewRoman12pt0"/>
                <w:rFonts w:eastAsia="Book Antiqua"/>
              </w:rPr>
              <w:t>kiosko ar paviljono</w:t>
            </w:r>
            <w:r w:rsidRPr="00747D4F">
              <w:rPr>
                <w:rFonts w:ascii="Palemonas" w:hAnsi="Palemonas" w:cs="Palemonas"/>
              </w:rPr>
              <w:t xml:space="preserve"> </w:t>
            </w:r>
            <w:r w:rsidRPr="00747D4F">
              <w:rPr>
                <w:rFonts w:ascii="Times New Roman" w:hAnsi="Times New Roman" w:cs="Times New Roman"/>
              </w:rPr>
              <w:t>projektas (2</w:t>
            </w:r>
            <w:r w:rsidRPr="00747D4F">
              <w:rPr>
                <w:rFonts w:ascii="Palemonas" w:hAnsi="Palemonas" w:cs="Palemonas"/>
              </w:rPr>
              <w:t xml:space="preserve"> </w:t>
            </w:r>
            <w:r w:rsidRPr="00747D4F">
              <w:rPr>
                <w:rFonts w:ascii="Times New Roman" w:hAnsi="Times New Roman" w:cs="Times New Roman"/>
              </w:rPr>
              <w:t>egzemplioriai).</w:t>
            </w:r>
          </w:p>
        </w:tc>
      </w:tr>
    </w:tbl>
    <w:p w:rsidR="00501CA8" w:rsidRDefault="00501CA8" w:rsidP="00501CA8">
      <w:pPr>
        <w:rPr>
          <w:rFonts w:ascii="Times New Roman" w:hAnsi="Times New Roman" w:cs="Times New Roman"/>
        </w:rPr>
      </w:pPr>
    </w:p>
    <w:p w:rsidR="009E3AA5" w:rsidRPr="00466266" w:rsidRDefault="009E3AA5" w:rsidP="00501CA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501CA8" w:rsidRPr="00FB3E36" w:rsidTr="006818B4">
        <w:trPr>
          <w:trHeight w:val="277"/>
        </w:trPr>
        <w:tc>
          <w:tcPr>
            <w:tcW w:w="7763" w:type="dxa"/>
            <w:shd w:val="clear" w:color="auto" w:fill="auto"/>
          </w:tcPr>
          <w:p w:rsidR="00501CA8" w:rsidRPr="00FB3E36" w:rsidRDefault="00501CA8" w:rsidP="009E3AA5">
            <w:pPr>
              <w:spacing w:line="276" w:lineRule="auto"/>
              <w:rPr>
                <w:rFonts w:ascii="Times New Roman" w:hAnsi="Times New Roman" w:cs="Times New Roman"/>
              </w:rPr>
            </w:pPr>
            <w:r w:rsidRPr="00FB3E36">
              <w:rPr>
                <w:rFonts w:ascii="Times New Roman" w:hAnsi="Times New Roman" w:cs="Times New Roman"/>
              </w:rPr>
              <w:t xml:space="preserve">Priminimą apie </w:t>
            </w:r>
            <w:r w:rsidR="00FB3E36" w:rsidRPr="00FB3E36">
              <w:rPr>
                <w:rFonts w:ascii="Times New Roman" w:hAnsi="Times New Roman" w:cs="Times New Roman"/>
              </w:rPr>
              <w:t xml:space="preserve">sutarties </w:t>
            </w:r>
            <w:r w:rsidR="006818B4">
              <w:rPr>
                <w:rFonts w:ascii="Times New Roman" w:hAnsi="Times New Roman" w:cs="Times New Roman"/>
              </w:rPr>
              <w:t>galiojimo laiko</w:t>
            </w:r>
            <w:r w:rsidRPr="00FB3E36">
              <w:rPr>
                <w:rFonts w:ascii="Times New Roman" w:hAnsi="Times New Roman" w:cs="Times New Roman"/>
              </w:rPr>
              <w:t xml:space="preserve"> pabaigą norėčiau gauti </w:t>
            </w:r>
            <w:r w:rsidRPr="00FB3E36">
              <w:rPr>
                <w:rFonts w:ascii="Times New Roman" w:hAnsi="Times New Roman" w:cs="Times New Roman"/>
                <w:b/>
                <w:sz w:val="18"/>
                <w:szCs w:val="18"/>
              </w:rPr>
              <w:t>(nurodyti)</w:t>
            </w:r>
            <w:r w:rsidRPr="00FB3E36">
              <w:rPr>
                <w:rFonts w:ascii="Times New Roman" w:hAnsi="Times New Roman" w:cs="Times New Roman"/>
              </w:rPr>
              <w:t>:</w:t>
            </w:r>
          </w:p>
          <w:p w:rsidR="00501CA8" w:rsidRPr="00FB3E36" w:rsidRDefault="00501CA8" w:rsidP="009E3AA5">
            <w:pPr>
              <w:spacing w:line="276" w:lineRule="auto"/>
              <w:rPr>
                <w:rFonts w:ascii="Times New Roman" w:hAnsi="Times New Roman" w:cs="Times New Roman"/>
              </w:rPr>
            </w:pPr>
            <w:r w:rsidRPr="00FB3E36">
              <w:rPr>
                <w:rFonts w:ascii="Times New Roman" w:hAnsi="Times New Roman" w:cs="Times New Roman"/>
              </w:rPr>
              <w:t>El. paštu.................................................................................</w:t>
            </w:r>
          </w:p>
          <w:p w:rsidR="00501CA8" w:rsidRPr="00FB3E36" w:rsidRDefault="00501CA8" w:rsidP="009E3AA5">
            <w:pPr>
              <w:spacing w:line="276" w:lineRule="auto"/>
              <w:rPr>
                <w:rFonts w:ascii="Times New Roman" w:hAnsi="Times New Roman" w:cs="Times New Roman"/>
              </w:rPr>
            </w:pPr>
            <w:r w:rsidRPr="00FB3E36">
              <w:rPr>
                <w:rFonts w:ascii="Times New Roman" w:hAnsi="Times New Roman" w:cs="Times New Roman"/>
              </w:rPr>
              <w:t>Tel. nr. .................................................................................</w:t>
            </w:r>
          </w:p>
        </w:tc>
      </w:tr>
    </w:tbl>
    <w:p w:rsidR="00501CA8" w:rsidRDefault="00501CA8" w:rsidP="00501CA8">
      <w:pPr>
        <w:rPr>
          <w:rFonts w:ascii="Times New Roman" w:hAnsi="Times New Roman" w:cs="Times New Roman"/>
        </w:rPr>
      </w:pPr>
    </w:p>
    <w:p w:rsidR="00BD3F45" w:rsidRDefault="00BD3F45" w:rsidP="00501CA8">
      <w:pPr>
        <w:rPr>
          <w:rFonts w:ascii="Times New Roman" w:hAnsi="Times New Roman" w:cs="Times New Roman"/>
        </w:rPr>
      </w:pPr>
    </w:p>
    <w:p w:rsidR="00BD3F45" w:rsidRPr="00466266" w:rsidRDefault="00BD3F45" w:rsidP="00501CA8">
      <w:pPr>
        <w:rPr>
          <w:rFonts w:ascii="Times New Roman" w:hAnsi="Times New Roman" w:cs="Times New Roman"/>
        </w:rPr>
      </w:pPr>
    </w:p>
    <w:p w:rsidR="00501CA8" w:rsidRPr="00466266" w:rsidRDefault="00501CA8" w:rsidP="00501CA8">
      <w:pPr>
        <w:rPr>
          <w:rFonts w:ascii="Times New Roman" w:hAnsi="Times New Roman" w:cs="Times New Roman"/>
        </w:rPr>
      </w:pPr>
      <w:r w:rsidRPr="00466266">
        <w:rPr>
          <w:rFonts w:ascii="Times New Roman" w:hAnsi="Times New Roman" w:cs="Times New Roman"/>
        </w:rPr>
        <w:t xml:space="preserve">        ________________________</w:t>
      </w:r>
      <w:r w:rsidRPr="00466266">
        <w:rPr>
          <w:rFonts w:ascii="Times New Roman" w:hAnsi="Times New Roman" w:cs="Times New Roman"/>
        </w:rPr>
        <w:tab/>
        <w:t xml:space="preserve">                                                      ____________________</w:t>
      </w:r>
    </w:p>
    <w:p w:rsidR="00501CA8" w:rsidRPr="00FF37DF" w:rsidRDefault="00501CA8" w:rsidP="00501CA8">
      <w:pPr>
        <w:rPr>
          <w:rStyle w:val="Bodytext2TimesNewRoman12pt0"/>
          <w:rFonts w:eastAsia="Book Antiqua"/>
        </w:rPr>
      </w:pPr>
      <w:r w:rsidRPr="00507AEB">
        <w:rPr>
          <w:rFonts w:ascii="Times New Roman" w:hAnsi="Times New Roman" w:cs="Times New Roman"/>
          <w:sz w:val="20"/>
          <w:szCs w:val="20"/>
        </w:rPr>
        <w:t xml:space="preserve">(prašymą pateikusio atsakingo asmens parašas)  </w:t>
      </w:r>
      <w:r w:rsidRPr="00466266">
        <w:rPr>
          <w:rFonts w:ascii="Times New Roman" w:hAnsi="Times New Roman" w:cs="Times New Roman"/>
        </w:rPr>
        <w:t xml:space="preserve">                                                  </w:t>
      </w:r>
      <w:r>
        <w:rPr>
          <w:rFonts w:ascii="Times New Roman" w:hAnsi="Times New Roman" w:cs="Times New Roman"/>
        </w:rPr>
        <w:t xml:space="preserve">    </w:t>
      </w:r>
      <w:r w:rsidRPr="00466266">
        <w:rPr>
          <w:rFonts w:ascii="Times New Roman" w:hAnsi="Times New Roman" w:cs="Times New Roman"/>
        </w:rPr>
        <w:t xml:space="preserve">  (</w:t>
      </w:r>
      <w:r w:rsidRPr="00466266">
        <w:rPr>
          <w:rFonts w:ascii="Times New Roman" w:hAnsi="Times New Roman" w:cs="Times New Roman"/>
          <w:sz w:val="20"/>
          <w:szCs w:val="20"/>
        </w:rPr>
        <w:t>vardas, pavardė</w:t>
      </w:r>
      <w:r w:rsidRPr="00466266">
        <w:rPr>
          <w:rFonts w:ascii="Times New Roman" w:hAnsi="Times New Roman" w:cs="Times New Roman"/>
        </w:rPr>
        <w:t>)</w:t>
      </w:r>
    </w:p>
    <w:p w:rsidR="00501CA8" w:rsidRPr="00B51F08" w:rsidRDefault="00501CA8" w:rsidP="00501CA8">
      <w:pPr>
        <w:pStyle w:val="Bodytext20"/>
        <w:shd w:val="clear" w:color="auto" w:fill="auto"/>
        <w:spacing w:line="20" w:lineRule="atLeast"/>
        <w:ind w:left="5040" w:right="-7" w:firstLine="347"/>
        <w:rPr>
          <w:rStyle w:val="Bodytext2TimesNewRoman12pt0"/>
          <w:rFonts w:eastAsia="Book Antiqua"/>
          <w:color w:val="auto"/>
          <w:sz w:val="20"/>
        </w:rPr>
      </w:pPr>
      <w:r>
        <w:rPr>
          <w:rStyle w:val="Bodytext2TimesNewRoman12pt0"/>
          <w:rFonts w:eastAsia="Book Antiqua"/>
          <w:sz w:val="20"/>
        </w:rPr>
        <w:br w:type="page"/>
      </w:r>
      <w:r w:rsidRPr="00B51F08">
        <w:rPr>
          <w:rStyle w:val="Bodytext2TimesNewRoman12pt0"/>
          <w:rFonts w:eastAsia="Book Antiqua"/>
          <w:color w:val="auto"/>
          <w:sz w:val="20"/>
        </w:rPr>
        <w:lastRenderedPageBreak/>
        <w:t>Prekybos ir paslaugų teikimo Rokiškio rajono</w:t>
      </w:r>
    </w:p>
    <w:p w:rsidR="00371A67" w:rsidRDefault="00501CA8" w:rsidP="00501CA8">
      <w:pPr>
        <w:widowControl/>
        <w:ind w:left="5040" w:firstLine="347"/>
        <w:rPr>
          <w:rStyle w:val="Bodytext2TimesNewRoman12pt0"/>
          <w:rFonts w:eastAsia="Book Antiqua"/>
          <w:color w:val="auto"/>
          <w:sz w:val="20"/>
        </w:rPr>
      </w:pPr>
      <w:r w:rsidRPr="00B51F08">
        <w:rPr>
          <w:rStyle w:val="Bodytext2TimesNewRoman12pt0"/>
          <w:rFonts w:eastAsia="Book Antiqua"/>
          <w:color w:val="auto"/>
          <w:sz w:val="20"/>
        </w:rPr>
        <w:t xml:space="preserve">savivaldybės viešosiose vietose taisyklių </w:t>
      </w:r>
    </w:p>
    <w:p w:rsidR="00501CA8" w:rsidRPr="00B51F08" w:rsidRDefault="00501CA8" w:rsidP="00501CA8">
      <w:pPr>
        <w:widowControl/>
        <w:ind w:left="5040" w:firstLine="347"/>
        <w:rPr>
          <w:rStyle w:val="Bodytext2TimesNewRoman12pt0"/>
          <w:rFonts w:eastAsia="Book Antiqua"/>
          <w:color w:val="auto"/>
        </w:rPr>
      </w:pPr>
      <w:r w:rsidRPr="00B51F08">
        <w:rPr>
          <w:rStyle w:val="Bodytext2TimesNewRoman12pt0"/>
          <w:rFonts w:eastAsia="Book Antiqua"/>
          <w:color w:val="auto"/>
          <w:sz w:val="20"/>
        </w:rPr>
        <w:t>2 priedas</w:t>
      </w:r>
    </w:p>
    <w:p w:rsidR="00501CA8" w:rsidRDefault="00501CA8" w:rsidP="00501CA8">
      <w:pPr>
        <w:jc w:val="center"/>
        <w:rPr>
          <w:rFonts w:ascii="Times New Roman" w:hAnsi="Times New Roman" w:cs="Times New Roman"/>
          <w:b/>
          <w:bCs/>
          <w:kern w:val="36"/>
        </w:rPr>
      </w:pPr>
    </w:p>
    <w:p w:rsidR="00501CA8" w:rsidRPr="00A133D3" w:rsidRDefault="00501CA8" w:rsidP="00501CA8">
      <w:pPr>
        <w:spacing w:line="276" w:lineRule="auto"/>
        <w:jc w:val="center"/>
        <w:rPr>
          <w:rFonts w:ascii="Times New Roman" w:eastAsia="Calibri" w:hAnsi="Times New Roman" w:cs="Times New Roman"/>
          <w:b/>
          <w:sz w:val="22"/>
        </w:rPr>
      </w:pPr>
      <w:r>
        <w:rPr>
          <w:rStyle w:val="st"/>
          <w:rFonts w:ascii="Times New Roman" w:hAnsi="Times New Roman" w:cs="Times New Roman"/>
          <w:b/>
        </w:rPr>
        <w:t xml:space="preserve">KIOSKO AR </w:t>
      </w:r>
      <w:r w:rsidRPr="00A133D3">
        <w:rPr>
          <w:rStyle w:val="st"/>
          <w:rFonts w:ascii="Times New Roman" w:hAnsi="Times New Roman" w:cs="Times New Roman"/>
          <w:b/>
        </w:rPr>
        <w:t xml:space="preserve">PAVILJONO NAUDOJIMO VIEŠOJOJE VIETOJE </w:t>
      </w:r>
      <w:r w:rsidRPr="00A133D3">
        <w:rPr>
          <w:rStyle w:val="Emfaz"/>
          <w:rFonts w:ascii="Times New Roman" w:hAnsi="Times New Roman" w:cs="Times New Roman"/>
          <w:b/>
          <w:i w:val="0"/>
        </w:rPr>
        <w:t>SUTARTIS</w:t>
      </w:r>
    </w:p>
    <w:p w:rsidR="00501CA8" w:rsidRPr="00262E18" w:rsidRDefault="00501CA8" w:rsidP="00501CA8">
      <w:pPr>
        <w:jc w:val="center"/>
        <w:outlineLvl w:val="0"/>
        <w:rPr>
          <w:rFonts w:ascii="Times New Roman" w:hAnsi="Times New Roman" w:cs="Times New Roman"/>
          <w:b/>
          <w:bCs/>
          <w:color w:val="auto"/>
          <w:kern w:val="36"/>
        </w:rPr>
      </w:pPr>
    </w:p>
    <w:p w:rsidR="00501CA8" w:rsidRPr="001464DF" w:rsidRDefault="00501CA8" w:rsidP="00501CA8">
      <w:pPr>
        <w:jc w:val="center"/>
        <w:outlineLvl w:val="0"/>
        <w:rPr>
          <w:rFonts w:ascii="Times New Roman" w:hAnsi="Times New Roman" w:cs="Times New Roman"/>
          <w:kern w:val="36"/>
        </w:rPr>
      </w:pPr>
    </w:p>
    <w:p w:rsidR="00501CA8" w:rsidRPr="001464DF" w:rsidRDefault="00501CA8" w:rsidP="00501CA8">
      <w:pPr>
        <w:jc w:val="center"/>
        <w:outlineLvl w:val="0"/>
        <w:rPr>
          <w:rFonts w:ascii="Times New Roman" w:hAnsi="Times New Roman" w:cs="Times New Roman"/>
          <w:bCs/>
          <w:kern w:val="36"/>
        </w:rPr>
      </w:pPr>
      <w:r w:rsidRPr="001464DF">
        <w:rPr>
          <w:rFonts w:ascii="Times New Roman" w:hAnsi="Times New Roman" w:cs="Times New Roman"/>
          <w:kern w:val="36"/>
        </w:rPr>
        <w:t>20_</w:t>
      </w:r>
      <w:r>
        <w:rPr>
          <w:rFonts w:ascii="Times New Roman" w:hAnsi="Times New Roman" w:cs="Times New Roman"/>
          <w:kern w:val="36"/>
        </w:rPr>
        <w:t xml:space="preserve">__ m. ___________________d. </w:t>
      </w:r>
      <w:r w:rsidRPr="001464DF">
        <w:rPr>
          <w:rFonts w:ascii="Times New Roman" w:hAnsi="Times New Roman" w:cs="Times New Roman"/>
          <w:kern w:val="36"/>
        </w:rPr>
        <w:t>Nr.</w:t>
      </w:r>
    </w:p>
    <w:p w:rsidR="00501CA8" w:rsidRPr="001464DF" w:rsidRDefault="00501CA8" w:rsidP="00501CA8">
      <w:pPr>
        <w:jc w:val="center"/>
        <w:rPr>
          <w:rFonts w:ascii="Times New Roman" w:hAnsi="Times New Roman" w:cs="Times New Roman"/>
        </w:rPr>
      </w:pPr>
      <w:r>
        <w:rPr>
          <w:rFonts w:ascii="Times New Roman" w:hAnsi="Times New Roman" w:cs="Times New Roman"/>
        </w:rPr>
        <w:t>Rokiškis</w:t>
      </w:r>
    </w:p>
    <w:p w:rsidR="00501CA8" w:rsidRPr="00E45360" w:rsidRDefault="00501CA8" w:rsidP="00501CA8">
      <w:pPr>
        <w:rPr>
          <w:rFonts w:ascii="Times New Roman" w:hAnsi="Times New Roman" w:cs="Times New Roman"/>
        </w:rPr>
      </w:pPr>
    </w:p>
    <w:p w:rsidR="00501CA8" w:rsidRDefault="00501CA8" w:rsidP="00501CA8">
      <w:pPr>
        <w:spacing w:before="120"/>
        <w:ind w:firstLine="567"/>
        <w:jc w:val="both"/>
        <w:rPr>
          <w:rFonts w:ascii="Times New Roman" w:hAnsi="Times New Roman" w:cs="Times New Roman"/>
        </w:rPr>
      </w:pPr>
      <w:r w:rsidRPr="00601BFF">
        <w:rPr>
          <w:rFonts w:ascii="Times New Roman" w:hAnsi="Times New Roman" w:cs="Times New Roman"/>
        </w:rPr>
        <w:t>Rokiškio rajono savivaldybės administracija, įmonės kodas 188772248</w:t>
      </w:r>
      <w:r w:rsidRPr="00E45360">
        <w:rPr>
          <w:rFonts w:ascii="Times New Roman" w:hAnsi="Times New Roman" w:cs="Times New Roman"/>
        </w:rPr>
        <w:t xml:space="preserve"> (toliau – </w:t>
      </w:r>
      <w:r w:rsidR="00E9230E">
        <w:rPr>
          <w:rFonts w:ascii="Times New Roman" w:hAnsi="Times New Roman" w:cs="Times New Roman"/>
        </w:rPr>
        <w:t>Administracija</w:t>
      </w:r>
      <w:r w:rsidRPr="00E45360">
        <w:rPr>
          <w:rFonts w:ascii="Times New Roman" w:hAnsi="Times New Roman" w:cs="Times New Roman"/>
        </w:rPr>
        <w:t xml:space="preserve">), </w:t>
      </w:r>
      <w:r w:rsidRPr="00601BFF">
        <w:rPr>
          <w:rFonts w:ascii="Times New Roman" w:hAnsi="Times New Roman" w:cs="Times New Roman"/>
        </w:rPr>
        <w:t xml:space="preserve">atstovaujama </w:t>
      </w:r>
      <w:r w:rsidR="00E9230E">
        <w:rPr>
          <w:rFonts w:ascii="Times New Roman" w:hAnsi="Times New Roman" w:cs="Times New Roman"/>
        </w:rPr>
        <w:t>A</w:t>
      </w:r>
      <w:r>
        <w:rPr>
          <w:rFonts w:ascii="Times New Roman" w:hAnsi="Times New Roman" w:cs="Times New Roman"/>
        </w:rPr>
        <w:t>dministracijos direktoriaus</w:t>
      </w:r>
      <w:r w:rsidRPr="00E45360">
        <w:rPr>
          <w:rFonts w:ascii="Times New Roman" w:hAnsi="Times New Roman" w:cs="Times New Roman"/>
        </w:rPr>
        <w:t>, ir</w:t>
      </w:r>
    </w:p>
    <w:p w:rsidR="00501CA8" w:rsidRPr="00E45360" w:rsidRDefault="00501CA8" w:rsidP="00501CA8">
      <w:pPr>
        <w:spacing w:before="120"/>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501CA8" w:rsidRDefault="00501CA8" w:rsidP="00501CA8">
      <w:pPr>
        <w:jc w:val="center"/>
        <w:rPr>
          <w:rFonts w:ascii="Times New Roman" w:hAnsi="Times New Roman" w:cs="Times New Roman"/>
        </w:rPr>
      </w:pPr>
      <w:r w:rsidRPr="00E45360">
        <w:rPr>
          <w:rFonts w:ascii="Times New Roman" w:hAnsi="Times New Roman" w:cs="Times New Roman"/>
          <w:sz w:val="20"/>
          <w:szCs w:val="20"/>
        </w:rPr>
        <w:t>(kiosko (paviljono) savininko – juridinio arba fizinio asmens pavadinimas)</w:t>
      </w:r>
    </w:p>
    <w:p w:rsidR="00501CA8" w:rsidRPr="00E45360" w:rsidRDefault="00501CA8" w:rsidP="00501CA8">
      <w:pPr>
        <w:spacing w:before="120"/>
        <w:jc w:val="both"/>
        <w:rPr>
          <w:rFonts w:ascii="Times New Roman" w:hAnsi="Times New Roman" w:cs="Times New Roman"/>
        </w:rPr>
      </w:pPr>
      <w:r>
        <w:rPr>
          <w:rFonts w:ascii="Times New Roman" w:hAnsi="Times New Roman" w:cs="Times New Roman"/>
        </w:rPr>
        <w:t xml:space="preserve">(toliau </w:t>
      </w:r>
      <w:r w:rsidR="00292A70">
        <w:rPr>
          <w:rFonts w:ascii="Times New Roman" w:hAnsi="Times New Roman" w:cs="Times New Roman"/>
        </w:rPr>
        <w:t>A</w:t>
      </w:r>
      <w:r w:rsidRPr="00E45360">
        <w:rPr>
          <w:rFonts w:ascii="Times New Roman" w:hAnsi="Times New Roman" w:cs="Times New Roman"/>
        </w:rPr>
        <w:t>smuo)</w:t>
      </w:r>
      <w:r>
        <w:rPr>
          <w:rFonts w:ascii="Times New Roman" w:hAnsi="Times New Roman" w:cs="Times New Roman"/>
        </w:rPr>
        <w:t xml:space="preserve"> </w:t>
      </w:r>
      <w:r w:rsidRPr="00E45360">
        <w:rPr>
          <w:rFonts w:ascii="Times New Roman" w:hAnsi="Times New Roman" w:cs="Times New Roman"/>
        </w:rPr>
        <w:t>atstovaujamas ______________________________________</w:t>
      </w:r>
      <w:r>
        <w:rPr>
          <w:rFonts w:ascii="Times New Roman" w:hAnsi="Times New Roman" w:cs="Times New Roman"/>
        </w:rPr>
        <w:t>_________________</w:t>
      </w:r>
      <w:r w:rsidRPr="00E45360">
        <w:rPr>
          <w:rFonts w:ascii="Times New Roman" w:hAnsi="Times New Roman" w:cs="Times New Roman"/>
        </w:rPr>
        <w:t xml:space="preserve">, </w:t>
      </w:r>
    </w:p>
    <w:p w:rsidR="00501CA8" w:rsidRPr="00E45360" w:rsidRDefault="00501CA8" w:rsidP="00501CA8">
      <w:pPr>
        <w:ind w:left="720" w:firstLine="720"/>
        <w:jc w:val="center"/>
        <w:rPr>
          <w:rFonts w:ascii="Times New Roman" w:hAnsi="Times New Roman" w:cs="Times New Roman"/>
        </w:rPr>
      </w:pPr>
      <w:r w:rsidRPr="00E45360">
        <w:rPr>
          <w:rFonts w:ascii="Times New Roman" w:hAnsi="Times New Roman" w:cs="Times New Roman"/>
          <w:sz w:val="20"/>
          <w:szCs w:val="20"/>
        </w:rPr>
        <w:t>(įmonės vadovo arba fizinio asmens vardas ir pavardė)</w:t>
      </w:r>
    </w:p>
    <w:p w:rsidR="00501CA8" w:rsidRDefault="00501CA8" w:rsidP="00501CA8">
      <w:pPr>
        <w:spacing w:before="120"/>
        <w:jc w:val="both"/>
        <w:rPr>
          <w:rFonts w:ascii="Times New Roman" w:hAnsi="Times New Roman" w:cs="Times New Roman"/>
        </w:rPr>
      </w:pPr>
      <w:r w:rsidRPr="00E45360">
        <w:rPr>
          <w:rFonts w:ascii="Times New Roman" w:hAnsi="Times New Roman" w:cs="Times New Roman"/>
        </w:rPr>
        <w:t>įmonės (asmens) kodas____________________________________________________</w:t>
      </w:r>
      <w:r>
        <w:rPr>
          <w:rFonts w:ascii="Times New Roman" w:hAnsi="Times New Roman" w:cs="Times New Roman"/>
        </w:rPr>
        <w:t>________</w:t>
      </w:r>
      <w:r w:rsidRPr="00E45360">
        <w:rPr>
          <w:rFonts w:ascii="Times New Roman" w:hAnsi="Times New Roman" w:cs="Times New Roman"/>
        </w:rPr>
        <w:t xml:space="preserve">, </w:t>
      </w:r>
    </w:p>
    <w:p w:rsidR="00501CA8" w:rsidRPr="00E45360" w:rsidRDefault="00501CA8" w:rsidP="00501CA8">
      <w:pPr>
        <w:spacing w:before="120"/>
        <w:jc w:val="both"/>
        <w:rPr>
          <w:rFonts w:ascii="Times New Roman" w:hAnsi="Times New Roman" w:cs="Times New Roman"/>
        </w:rPr>
      </w:pPr>
      <w:r w:rsidRPr="00E45360">
        <w:rPr>
          <w:rFonts w:ascii="Times New Roman" w:hAnsi="Times New Roman" w:cs="Times New Roman"/>
        </w:rPr>
        <w:t>esančio (-ios) (gyvenančio(-ios)_______________________________</w:t>
      </w:r>
      <w:r>
        <w:rPr>
          <w:rFonts w:ascii="Times New Roman" w:hAnsi="Times New Roman" w:cs="Times New Roman"/>
        </w:rPr>
        <w:t>_____________________</w:t>
      </w:r>
      <w:r w:rsidRPr="00E45360">
        <w:rPr>
          <w:rFonts w:ascii="Times New Roman" w:hAnsi="Times New Roman" w:cs="Times New Roman"/>
        </w:rPr>
        <w:t xml:space="preserve">__, </w:t>
      </w:r>
    </w:p>
    <w:p w:rsidR="00501CA8" w:rsidRPr="00B8691F" w:rsidRDefault="00501CA8" w:rsidP="00501CA8">
      <w:pPr>
        <w:jc w:val="center"/>
        <w:rPr>
          <w:rFonts w:ascii="Times New Roman" w:hAnsi="Times New Roman" w:cs="Times New Roman"/>
          <w:sz w:val="20"/>
        </w:rPr>
      </w:pPr>
      <w:r>
        <w:rPr>
          <w:rFonts w:ascii="Times New Roman" w:hAnsi="Times New Roman" w:cs="Times New Roman"/>
          <w:sz w:val="20"/>
        </w:rPr>
        <w:t>(</w:t>
      </w:r>
      <w:r w:rsidRPr="00B8691F">
        <w:rPr>
          <w:rFonts w:ascii="Times New Roman" w:hAnsi="Times New Roman" w:cs="Times New Roman"/>
          <w:sz w:val="20"/>
        </w:rPr>
        <w:t>adresas)</w:t>
      </w:r>
    </w:p>
    <w:p w:rsidR="00501CA8" w:rsidRPr="00E45360" w:rsidRDefault="00501CA8" w:rsidP="00501CA8">
      <w:pPr>
        <w:spacing w:before="120"/>
        <w:jc w:val="both"/>
        <w:rPr>
          <w:rFonts w:ascii="Times New Roman" w:hAnsi="Times New Roman" w:cs="Times New Roman"/>
        </w:rPr>
      </w:pPr>
      <w:r w:rsidRPr="00E45360">
        <w:rPr>
          <w:rFonts w:ascii="Times New Roman" w:hAnsi="Times New Roman" w:cs="Times New Roman"/>
        </w:rPr>
        <w:t>sudarėme šią sutartį.</w:t>
      </w:r>
    </w:p>
    <w:p w:rsidR="00501CA8" w:rsidRPr="00E45360" w:rsidRDefault="00501CA8" w:rsidP="00501CA8">
      <w:pPr>
        <w:jc w:val="center"/>
        <w:rPr>
          <w:rFonts w:ascii="Times New Roman" w:hAnsi="Times New Roman" w:cs="Times New Roman"/>
          <w:b/>
          <w:bCs/>
        </w:rPr>
      </w:pPr>
    </w:p>
    <w:p w:rsidR="00501CA8" w:rsidRPr="00E45360" w:rsidRDefault="00501CA8" w:rsidP="00501CA8">
      <w:pPr>
        <w:ind w:left="3672" w:firstLine="216"/>
        <w:contextualSpacing/>
        <w:rPr>
          <w:rFonts w:ascii="Times New Roman" w:hAnsi="Times New Roman" w:cs="Times New Roman"/>
          <w:b/>
          <w:bCs/>
        </w:rPr>
      </w:pPr>
      <w:r w:rsidRPr="00E45360">
        <w:rPr>
          <w:rFonts w:ascii="Times New Roman" w:hAnsi="Times New Roman" w:cs="Times New Roman"/>
          <w:b/>
          <w:bCs/>
        </w:rPr>
        <w:t>I. BENDROSIOS SĄLYGOS</w:t>
      </w:r>
    </w:p>
    <w:p w:rsidR="00501CA8" w:rsidRPr="00E45360" w:rsidRDefault="00501CA8" w:rsidP="00501CA8">
      <w:pPr>
        <w:ind w:left="1080"/>
        <w:contextualSpacing/>
        <w:rPr>
          <w:rFonts w:ascii="Times New Roman" w:hAnsi="Times New Roman" w:cs="Times New Roman"/>
        </w:rPr>
      </w:pPr>
    </w:p>
    <w:p w:rsidR="00501CA8" w:rsidRDefault="00501CA8" w:rsidP="00501CA8">
      <w:pPr>
        <w:spacing w:before="120"/>
        <w:jc w:val="both"/>
        <w:rPr>
          <w:rFonts w:ascii="Times New Roman" w:hAnsi="Times New Roman" w:cs="Times New Roman"/>
        </w:rPr>
      </w:pPr>
      <w:r>
        <w:rPr>
          <w:rFonts w:ascii="Times New Roman" w:hAnsi="Times New Roman" w:cs="Times New Roman"/>
        </w:rPr>
        <w:t xml:space="preserve">1. </w:t>
      </w:r>
      <w:r w:rsidR="00517B74">
        <w:rPr>
          <w:rFonts w:ascii="Times New Roman" w:hAnsi="Times New Roman" w:cs="Times New Roman"/>
        </w:rPr>
        <w:t>Administracija</w:t>
      </w:r>
      <w:r w:rsidRPr="00302BCF">
        <w:rPr>
          <w:rFonts w:ascii="Times New Roman" w:hAnsi="Times New Roman" w:cs="Times New Roman"/>
        </w:rPr>
        <w:t xml:space="preserve"> suteikia teisę Rokiškio rajono viešosiose vietose, patvirtintose Rokiškio rajono savivaldybės</w:t>
      </w:r>
      <w:r w:rsidR="005722F1">
        <w:rPr>
          <w:rFonts w:ascii="Times New Roman" w:hAnsi="Times New Roman" w:cs="Times New Roman"/>
        </w:rPr>
        <w:t xml:space="preserve"> (toliau – Savivaldybė</w:t>
      </w:r>
      <w:r w:rsidR="00B94A56">
        <w:rPr>
          <w:rFonts w:ascii="Times New Roman" w:hAnsi="Times New Roman" w:cs="Times New Roman"/>
        </w:rPr>
        <w:t>s</w:t>
      </w:r>
      <w:r w:rsidR="005722F1">
        <w:rPr>
          <w:rFonts w:ascii="Times New Roman" w:hAnsi="Times New Roman" w:cs="Times New Roman"/>
        </w:rPr>
        <w:t>)</w:t>
      </w:r>
      <w:r w:rsidRPr="00FC1585">
        <w:rPr>
          <w:rFonts w:ascii="Times New Roman" w:hAnsi="Times New Roman" w:cs="Times New Roman"/>
          <w:color w:val="FF0000"/>
        </w:rPr>
        <w:t xml:space="preserve"> </w:t>
      </w:r>
      <w:r w:rsidRPr="00930029">
        <w:rPr>
          <w:rFonts w:ascii="Times New Roman" w:hAnsi="Times New Roman" w:cs="Times New Roman"/>
        </w:rPr>
        <w:t>tarybos sprendimu</w:t>
      </w:r>
      <w:r>
        <w:rPr>
          <w:rFonts w:ascii="Times New Roman" w:hAnsi="Times New Roman" w:cs="Times New Roman"/>
        </w:rPr>
        <w:t>, Kiosko ar paviljono savininkui (toliau - Savininkui)</w:t>
      </w:r>
      <w:r w:rsidRPr="00605597">
        <w:rPr>
          <w:rFonts w:ascii="Times New Roman" w:hAnsi="Times New Roman" w:cs="Times New Roman"/>
        </w:rPr>
        <w:t xml:space="preserve"> prekiauti ar teikti paslaugas</w:t>
      </w:r>
      <w:r>
        <w:rPr>
          <w:rFonts w:ascii="Times New Roman" w:hAnsi="Times New Roman" w:cs="Times New Roman"/>
        </w:rPr>
        <w:t xml:space="preserve"> </w:t>
      </w:r>
      <w:r w:rsidRPr="00BE3133">
        <w:rPr>
          <w:rFonts w:ascii="Times New Roman" w:hAnsi="Times New Roman" w:cs="Times New Roman"/>
          <w:b/>
          <w:sz w:val="20"/>
        </w:rPr>
        <w:t>(reikiamą žodį pabraukti)</w:t>
      </w:r>
      <w:r>
        <w:rPr>
          <w:rFonts w:ascii="Times New Roman" w:hAnsi="Times New Roman" w:cs="Times New Roman"/>
        </w:rPr>
        <w:t xml:space="preserve"> _________________kv. m kioske ar paviljone </w:t>
      </w:r>
      <w:r w:rsidRPr="00BE3133">
        <w:rPr>
          <w:rFonts w:ascii="Times New Roman" w:hAnsi="Times New Roman" w:cs="Times New Roman"/>
          <w:b/>
          <w:sz w:val="20"/>
        </w:rPr>
        <w:t>(reikiamą žodį pabraukti)</w:t>
      </w:r>
      <w:r w:rsidRPr="00BE3133">
        <w:rPr>
          <w:rFonts w:ascii="Times New Roman" w:hAnsi="Times New Roman" w:cs="Times New Roman"/>
          <w:sz w:val="20"/>
        </w:rPr>
        <w:t xml:space="preserve">, </w:t>
      </w:r>
      <w:r w:rsidRPr="00495CC9">
        <w:rPr>
          <w:rFonts w:ascii="Times New Roman" w:hAnsi="Times New Roman" w:cs="Times New Roman"/>
        </w:rPr>
        <w:t xml:space="preserve">esančiame </w:t>
      </w:r>
      <w:r>
        <w:rPr>
          <w:rFonts w:ascii="Times New Roman" w:hAnsi="Times New Roman" w:cs="Times New Roman"/>
        </w:rPr>
        <w:t xml:space="preserve">____________________________________________. Kiosko ar paviljono eksploatavimo </w:t>
      </w:r>
      <w:r w:rsidRPr="00E45360">
        <w:rPr>
          <w:rFonts w:ascii="Times New Roman" w:hAnsi="Times New Roman" w:cs="Times New Roman"/>
        </w:rPr>
        <w:t xml:space="preserve">vieta pažymėta pridedamoje </w:t>
      </w:r>
      <w:r>
        <w:rPr>
          <w:rFonts w:ascii="Times New Roman" w:hAnsi="Times New Roman" w:cs="Times New Roman"/>
        </w:rPr>
        <w:t xml:space="preserve">patvirtintoje schemoje </w:t>
      </w:r>
      <w:r w:rsidRPr="00884AB3">
        <w:rPr>
          <w:rFonts w:ascii="Times New Roman" w:hAnsi="Times New Roman" w:cs="Times New Roman"/>
          <w:b/>
          <w:sz w:val="20"/>
        </w:rPr>
        <w:t>(pridėti kopiją)</w:t>
      </w:r>
      <w:r w:rsidRPr="00E45360">
        <w:rPr>
          <w:rFonts w:ascii="Times New Roman" w:hAnsi="Times New Roman" w:cs="Times New Roman"/>
        </w:rPr>
        <w:t xml:space="preserve">. </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2. </w:t>
      </w:r>
      <w:r>
        <w:rPr>
          <w:rFonts w:ascii="Times New Roman" w:hAnsi="Times New Roman" w:cs="Times New Roman"/>
        </w:rPr>
        <w:t>Savininkui leidžiama eksploatuoti kioską ar paviljoną</w:t>
      </w:r>
      <w:r w:rsidRPr="00E45360">
        <w:rPr>
          <w:rFonts w:ascii="Times New Roman" w:hAnsi="Times New Roman" w:cs="Times New Roman"/>
        </w:rPr>
        <w:t xml:space="preserve"> nuo šios sutarties pasirašymo dienos iki 20____ m.________________.</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3. Žem</w:t>
      </w:r>
      <w:r>
        <w:rPr>
          <w:rFonts w:ascii="Times New Roman" w:hAnsi="Times New Roman" w:cs="Times New Roman"/>
        </w:rPr>
        <w:t xml:space="preserve">ės sklypo, kuriame yra kioskas ar </w:t>
      </w:r>
      <w:r w:rsidRPr="00E45360">
        <w:rPr>
          <w:rFonts w:ascii="Times New Roman" w:hAnsi="Times New Roman" w:cs="Times New Roman"/>
        </w:rPr>
        <w:t>paviljonas, nuomos sutartis nesudarom</w:t>
      </w:r>
      <w:r>
        <w:rPr>
          <w:rFonts w:ascii="Times New Roman" w:hAnsi="Times New Roman" w:cs="Times New Roman"/>
        </w:rPr>
        <w:t xml:space="preserve">a, </w:t>
      </w:r>
      <w:r w:rsidRPr="009A7036">
        <w:rPr>
          <w:rFonts w:ascii="Times New Roman" w:hAnsi="Times New Roman" w:cs="Times New Roman"/>
          <w:color w:val="auto"/>
        </w:rPr>
        <w:t>asmuo</w:t>
      </w:r>
      <w:r>
        <w:rPr>
          <w:rFonts w:ascii="Times New Roman" w:hAnsi="Times New Roman" w:cs="Times New Roman"/>
        </w:rPr>
        <w:t xml:space="preserve">, prekiaujantis kioske ar </w:t>
      </w:r>
      <w:r w:rsidRPr="00E45360">
        <w:rPr>
          <w:rFonts w:ascii="Times New Roman" w:hAnsi="Times New Roman" w:cs="Times New Roman"/>
        </w:rPr>
        <w:t>paviljone, neturi jokių teisių į laikino statinio užimtą žemės sklypą.</w:t>
      </w:r>
    </w:p>
    <w:p w:rsidR="00501CA8" w:rsidRPr="00E45360" w:rsidRDefault="00501CA8" w:rsidP="00501CA8">
      <w:pPr>
        <w:jc w:val="both"/>
        <w:rPr>
          <w:rFonts w:ascii="Times New Roman" w:hAnsi="Times New Roman" w:cs="Times New Roman"/>
        </w:rPr>
      </w:pPr>
      <w:r>
        <w:rPr>
          <w:rFonts w:ascii="Times New Roman" w:hAnsi="Times New Roman" w:cs="Times New Roman"/>
        </w:rPr>
        <w:t>4. Kioskas ar paviljonas</w:t>
      </w:r>
      <w:r w:rsidRPr="00E45360">
        <w:rPr>
          <w:rFonts w:ascii="Times New Roman" w:hAnsi="Times New Roman" w:cs="Times New Roman"/>
        </w:rPr>
        <w:t xml:space="preserve"> turi būti įrengtas pagal nustat</w:t>
      </w:r>
      <w:r>
        <w:rPr>
          <w:rFonts w:ascii="Times New Roman" w:hAnsi="Times New Roman" w:cs="Times New Roman"/>
        </w:rPr>
        <w:t>yta tvarka patvirtintą projektą.</w:t>
      </w:r>
      <w:r w:rsidRPr="00E45360">
        <w:rPr>
          <w:rFonts w:ascii="Times New Roman" w:hAnsi="Times New Roman" w:cs="Times New Roman"/>
        </w:rPr>
        <w:t xml:space="preserve"> </w:t>
      </w:r>
    </w:p>
    <w:p w:rsidR="00501CA8" w:rsidRPr="00E370BF" w:rsidRDefault="00501CA8" w:rsidP="00501CA8">
      <w:pPr>
        <w:jc w:val="both"/>
        <w:rPr>
          <w:rFonts w:ascii="Times New Roman" w:hAnsi="Times New Roman" w:cs="Times New Roman"/>
          <w:strike/>
          <w:color w:val="auto"/>
        </w:rPr>
      </w:pPr>
      <w:r w:rsidRPr="00E370BF">
        <w:rPr>
          <w:rFonts w:ascii="Times New Roman" w:hAnsi="Times New Roman" w:cs="Times New Roman"/>
          <w:color w:val="auto"/>
        </w:rPr>
        <w:t>5. Kiosko ar paviljono eksploatavimo sutartis pasirašoma su kiosko ar paviljono savininku.</w:t>
      </w:r>
    </w:p>
    <w:p w:rsidR="00501CA8" w:rsidRPr="00E370BF" w:rsidRDefault="00501CA8" w:rsidP="00501CA8">
      <w:pPr>
        <w:jc w:val="center"/>
        <w:rPr>
          <w:rFonts w:ascii="Times New Roman" w:hAnsi="Times New Roman" w:cs="Times New Roman"/>
          <w:color w:val="auto"/>
        </w:rPr>
      </w:pPr>
    </w:p>
    <w:p w:rsidR="00501CA8" w:rsidRPr="00DA2E5F" w:rsidRDefault="00501CA8" w:rsidP="00501CA8">
      <w:pPr>
        <w:jc w:val="center"/>
        <w:rPr>
          <w:rFonts w:ascii="Times New Roman" w:hAnsi="Times New Roman" w:cs="Times New Roman"/>
          <w:b/>
          <w:bCs/>
        </w:rPr>
      </w:pPr>
      <w:r w:rsidRPr="00DA2E5F">
        <w:rPr>
          <w:rFonts w:ascii="Times New Roman" w:hAnsi="Times New Roman" w:cs="Times New Roman"/>
          <w:b/>
          <w:bCs/>
        </w:rPr>
        <w:t>II. ŠALIŲ TEISĖS IR PAREIGOS</w:t>
      </w:r>
    </w:p>
    <w:p w:rsidR="00501CA8" w:rsidRPr="00E45360" w:rsidRDefault="00501CA8" w:rsidP="00501CA8">
      <w:pPr>
        <w:jc w:val="center"/>
        <w:rPr>
          <w:rFonts w:ascii="Times New Roman" w:hAnsi="Times New Roman" w:cs="Times New Roman"/>
          <w:bCs/>
        </w:rPr>
      </w:pP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6. </w:t>
      </w:r>
      <w:r w:rsidR="00F85A35">
        <w:rPr>
          <w:rFonts w:ascii="Times New Roman" w:hAnsi="Times New Roman" w:cs="Times New Roman"/>
        </w:rPr>
        <w:t>Administracija</w:t>
      </w:r>
      <w:r w:rsidRPr="00E45360">
        <w:rPr>
          <w:rFonts w:ascii="Times New Roman" w:hAnsi="Times New Roman" w:cs="Times New Roman"/>
        </w:rPr>
        <w:t>:</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6.1. leidžia </w:t>
      </w:r>
      <w:r w:rsidR="00292A70">
        <w:rPr>
          <w:rFonts w:ascii="Times New Roman" w:hAnsi="Times New Roman" w:cs="Times New Roman"/>
        </w:rPr>
        <w:t>S</w:t>
      </w:r>
      <w:r>
        <w:rPr>
          <w:rFonts w:ascii="Times New Roman" w:hAnsi="Times New Roman" w:cs="Times New Roman"/>
        </w:rPr>
        <w:t>avininkui</w:t>
      </w:r>
      <w:r w:rsidRPr="00E45360">
        <w:rPr>
          <w:rFonts w:ascii="Times New Roman" w:hAnsi="Times New Roman" w:cs="Times New Roman"/>
        </w:rPr>
        <w:t xml:space="preserve"> eksploatuoti kioską </w:t>
      </w:r>
      <w:r>
        <w:rPr>
          <w:rFonts w:ascii="Times New Roman" w:hAnsi="Times New Roman" w:cs="Times New Roman"/>
        </w:rPr>
        <w:t>ar paviljoną</w:t>
      </w:r>
      <w:r w:rsidRPr="00E45360">
        <w:rPr>
          <w:rFonts w:ascii="Times New Roman" w:hAnsi="Times New Roman" w:cs="Times New Roman"/>
        </w:rPr>
        <w:t xml:space="preserve"> </w:t>
      </w:r>
      <w:r w:rsidR="00292A70">
        <w:rPr>
          <w:rFonts w:ascii="Times New Roman" w:hAnsi="Times New Roman" w:cs="Times New Roman"/>
        </w:rPr>
        <w:t>vienerius</w:t>
      </w:r>
      <w:r w:rsidRPr="00E45360">
        <w:rPr>
          <w:rFonts w:ascii="Times New Roman" w:hAnsi="Times New Roman" w:cs="Times New Roman"/>
        </w:rPr>
        <w:t xml:space="preserve"> metus nuo šios sutarties pasirašymo dienos; </w:t>
      </w:r>
    </w:p>
    <w:p w:rsidR="00501CA8" w:rsidRPr="00E45360" w:rsidRDefault="00501CA8" w:rsidP="00501CA8">
      <w:pPr>
        <w:jc w:val="both"/>
        <w:rPr>
          <w:rFonts w:ascii="Times New Roman" w:hAnsi="Times New Roman" w:cs="Times New Roman"/>
        </w:rPr>
      </w:pPr>
      <w:r>
        <w:rPr>
          <w:rFonts w:ascii="Times New Roman" w:hAnsi="Times New Roman" w:cs="Times New Roman"/>
        </w:rPr>
        <w:t>6.2</w:t>
      </w:r>
      <w:r w:rsidRPr="00E45360">
        <w:rPr>
          <w:rFonts w:ascii="Times New Roman" w:hAnsi="Times New Roman" w:cs="Times New Roman"/>
        </w:rPr>
        <w:t>. esant pagrįstų skundų ir jeigu būtina užtikrinti žmonių saugumą ir rimtį (palaikyti tvarką mieste), gali tam tikrose prekybos vietose nustatyti darbo laiką.</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7. </w:t>
      </w:r>
      <w:r>
        <w:rPr>
          <w:rFonts w:ascii="Times New Roman" w:hAnsi="Times New Roman" w:cs="Times New Roman"/>
        </w:rPr>
        <w:t>Savininkas</w:t>
      </w:r>
      <w:r w:rsidRPr="00E45360">
        <w:rPr>
          <w:rFonts w:ascii="Times New Roman" w:hAnsi="Times New Roman" w:cs="Times New Roman"/>
        </w:rPr>
        <w:t>:</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7.1. nuosav</w:t>
      </w:r>
      <w:r>
        <w:rPr>
          <w:rFonts w:ascii="Times New Roman" w:hAnsi="Times New Roman" w:cs="Times New Roman"/>
        </w:rPr>
        <w:t>ybės teise priklausantį kioską ar paviljoną</w:t>
      </w:r>
      <w:r w:rsidRPr="00E45360">
        <w:rPr>
          <w:rFonts w:ascii="Times New Roman" w:hAnsi="Times New Roman" w:cs="Times New Roman"/>
        </w:rPr>
        <w:t xml:space="preserve"> eksploatuoja savo lėšomis;</w:t>
      </w:r>
    </w:p>
    <w:p w:rsidR="00501CA8" w:rsidRPr="00E45360" w:rsidRDefault="00501CA8" w:rsidP="00501CA8">
      <w:pPr>
        <w:jc w:val="both"/>
        <w:rPr>
          <w:rFonts w:ascii="Times New Roman" w:hAnsi="Times New Roman" w:cs="Times New Roman"/>
        </w:rPr>
      </w:pPr>
      <w:r>
        <w:rPr>
          <w:rFonts w:ascii="Times New Roman" w:hAnsi="Times New Roman" w:cs="Times New Roman"/>
        </w:rPr>
        <w:t xml:space="preserve">7.2. atsako, kad kioskas ar </w:t>
      </w:r>
      <w:r w:rsidRPr="00E45360">
        <w:rPr>
          <w:rFonts w:ascii="Times New Roman" w:hAnsi="Times New Roman" w:cs="Times New Roman"/>
        </w:rPr>
        <w:t>paviljo</w:t>
      </w:r>
      <w:r>
        <w:rPr>
          <w:rFonts w:ascii="Times New Roman" w:hAnsi="Times New Roman" w:cs="Times New Roman"/>
        </w:rPr>
        <w:t>nas</w:t>
      </w:r>
      <w:r w:rsidRPr="00E45360">
        <w:rPr>
          <w:rFonts w:ascii="Times New Roman" w:hAnsi="Times New Roman" w:cs="Times New Roman"/>
        </w:rPr>
        <w:t xml:space="preserve"> būtų sumontuotas iš kokybiškų medžiagų, sieki</w:t>
      </w:r>
      <w:r>
        <w:rPr>
          <w:rFonts w:ascii="Times New Roman" w:hAnsi="Times New Roman" w:cs="Times New Roman"/>
        </w:rPr>
        <w:t>ant užtikrinti estetinę kiosko ar paviljono</w:t>
      </w:r>
      <w:r w:rsidRPr="00E45360">
        <w:rPr>
          <w:rFonts w:ascii="Times New Roman" w:hAnsi="Times New Roman" w:cs="Times New Roman"/>
        </w:rPr>
        <w:t xml:space="preserve"> išvaizdą, laikantis projekte nurodytų reikalavimų;</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7.3. visą kioskui </w:t>
      </w:r>
      <w:r>
        <w:rPr>
          <w:rFonts w:ascii="Times New Roman" w:hAnsi="Times New Roman" w:cs="Times New Roman"/>
        </w:rPr>
        <w:t>ar paviljonui</w:t>
      </w:r>
      <w:r w:rsidRPr="00E45360">
        <w:rPr>
          <w:rFonts w:ascii="Times New Roman" w:hAnsi="Times New Roman" w:cs="Times New Roman"/>
        </w:rPr>
        <w:t xml:space="preserve"> funkcionuoti būtiną mažąją architektūrą įrengia savo lėšomis, kuri yra asmens nuosavybė, taip pat savo lėšomis sutvarko aplinką bei dangas pagal suderintą projektą ir užtikrina, kad reklama ir jos įrengimas atitiktų reklamą nustatančių teisės aktų reikalavimus;</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lastRenderedPageBreak/>
        <w:t>7.4. privalo savo lėšomis atnaujinti pažeistas, susidėvėjus</w:t>
      </w:r>
      <w:r>
        <w:rPr>
          <w:rFonts w:ascii="Times New Roman" w:hAnsi="Times New Roman" w:cs="Times New Roman"/>
        </w:rPr>
        <w:t>ias kiosko ar paviljono</w:t>
      </w:r>
      <w:r w:rsidRPr="00E45360">
        <w:rPr>
          <w:rFonts w:ascii="Times New Roman" w:hAnsi="Times New Roman" w:cs="Times New Roman"/>
        </w:rPr>
        <w:t xml:space="preserve"> konstrukcijas, pagal nustatyta tvarka suderintą projektą sutvarkyti ir sutarties galiojimo metu </w:t>
      </w:r>
      <w:r>
        <w:rPr>
          <w:rFonts w:ascii="Times New Roman" w:hAnsi="Times New Roman" w:cs="Times New Roman"/>
        </w:rPr>
        <w:t xml:space="preserve">savo lėšomis prižiūrėti kiosko ar </w:t>
      </w:r>
      <w:r w:rsidRPr="00E45360">
        <w:rPr>
          <w:rFonts w:ascii="Times New Roman" w:hAnsi="Times New Roman" w:cs="Times New Roman"/>
        </w:rPr>
        <w:t xml:space="preserve">paviljono stovėjimo vietą; </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7.5. </w:t>
      </w:r>
      <w:r>
        <w:rPr>
          <w:rFonts w:ascii="Times New Roman" w:hAnsi="Times New Roman" w:cs="Times New Roman"/>
        </w:rPr>
        <w:t xml:space="preserve">moka </w:t>
      </w:r>
      <w:r w:rsidR="00BB2223">
        <w:rPr>
          <w:rFonts w:ascii="Times New Roman" w:hAnsi="Times New Roman" w:cs="Times New Roman"/>
        </w:rPr>
        <w:t>S</w:t>
      </w:r>
      <w:r>
        <w:rPr>
          <w:rFonts w:ascii="Times New Roman" w:hAnsi="Times New Roman" w:cs="Times New Roman"/>
        </w:rPr>
        <w:t>avivaldybės tarybos patvirtintą vietinę rinkliavą už komunalinių atliekų surinkimą ir tvarkymą</w:t>
      </w:r>
      <w:r w:rsidRPr="00E45360">
        <w:rPr>
          <w:rFonts w:ascii="Times New Roman" w:hAnsi="Times New Roman" w:cs="Times New Roman"/>
        </w:rPr>
        <w:t>;</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7.6. už naudojamą elektros energiją moka jos tiekėjui;</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7.7. moka atitinkamo dydžio vietinę </w:t>
      </w:r>
      <w:r w:rsidR="00352E04">
        <w:rPr>
          <w:rFonts w:ascii="Times New Roman" w:hAnsi="Times New Roman" w:cs="Times New Roman"/>
        </w:rPr>
        <w:t>rinkliavą už leidimo prekiauti ar teikti paslaugas</w:t>
      </w:r>
      <w:r w:rsidRPr="00E45360">
        <w:rPr>
          <w:rFonts w:ascii="Times New Roman" w:hAnsi="Times New Roman" w:cs="Times New Roman"/>
        </w:rPr>
        <w:t xml:space="preserve"> </w:t>
      </w:r>
      <w:r w:rsidR="007C62B8">
        <w:rPr>
          <w:rFonts w:ascii="Times New Roman" w:hAnsi="Times New Roman" w:cs="Times New Roman"/>
        </w:rPr>
        <w:t xml:space="preserve">Savivaldybės </w:t>
      </w:r>
      <w:r w:rsidRPr="00E45360">
        <w:rPr>
          <w:rFonts w:ascii="Times New Roman" w:hAnsi="Times New Roman" w:cs="Times New Roman"/>
        </w:rPr>
        <w:t xml:space="preserve">viešosiose vietose </w:t>
      </w:r>
      <w:r w:rsidR="00352E04">
        <w:rPr>
          <w:rFonts w:ascii="Times New Roman" w:hAnsi="Times New Roman" w:cs="Times New Roman"/>
        </w:rPr>
        <w:t>suteikimą</w:t>
      </w:r>
      <w:r w:rsidRPr="00E45360">
        <w:rPr>
          <w:rFonts w:ascii="Times New Roman" w:hAnsi="Times New Roman" w:cs="Times New Roman"/>
        </w:rPr>
        <w:t xml:space="preserve">. Vietinė rinkliava mokama į </w:t>
      </w:r>
      <w:r w:rsidR="008E21D1">
        <w:rPr>
          <w:rFonts w:ascii="Times New Roman" w:hAnsi="Times New Roman" w:cs="Times New Roman"/>
        </w:rPr>
        <w:t>A</w:t>
      </w:r>
      <w:r>
        <w:rPr>
          <w:rFonts w:ascii="Times New Roman" w:hAnsi="Times New Roman" w:cs="Times New Roman"/>
        </w:rPr>
        <w:t>dministracijos</w:t>
      </w:r>
      <w:r w:rsidRPr="00E45360">
        <w:rPr>
          <w:rFonts w:ascii="Times New Roman" w:hAnsi="Times New Roman" w:cs="Times New Roman"/>
        </w:rPr>
        <w:t xml:space="preserve"> atsiskaitomąją sąskaitą. Rinkliava mokama pagal </w:t>
      </w:r>
      <w:r w:rsidR="00731D45">
        <w:rPr>
          <w:rFonts w:ascii="Times New Roman" w:hAnsi="Times New Roman" w:cs="Times New Roman"/>
        </w:rPr>
        <w:t>S</w:t>
      </w:r>
      <w:r w:rsidRPr="00E45360">
        <w:rPr>
          <w:rFonts w:ascii="Times New Roman" w:hAnsi="Times New Roman" w:cs="Times New Roman"/>
        </w:rPr>
        <w:t xml:space="preserve">avivaldybės tarybos patvirtintus dydžius. </w:t>
      </w:r>
      <w:r w:rsidR="003F5E06">
        <w:rPr>
          <w:rFonts w:ascii="Times New Roman" w:hAnsi="Times New Roman" w:cs="Times New Roman"/>
        </w:rPr>
        <w:t>S</w:t>
      </w:r>
      <w:r w:rsidRPr="00E45360">
        <w:rPr>
          <w:rFonts w:ascii="Times New Roman" w:hAnsi="Times New Roman" w:cs="Times New Roman"/>
        </w:rPr>
        <w:t xml:space="preserve">avivaldybės tarybai sprendimu patvirtinus naujus rinkliavos dydžius, </w:t>
      </w:r>
      <w:r w:rsidRPr="00F5377B">
        <w:rPr>
          <w:rFonts w:ascii="Times New Roman" w:hAnsi="Times New Roman" w:cs="Times New Roman"/>
          <w:color w:val="auto"/>
        </w:rPr>
        <w:t xml:space="preserve">asmuo </w:t>
      </w:r>
      <w:r w:rsidRPr="00E45360">
        <w:rPr>
          <w:rFonts w:ascii="Times New Roman" w:hAnsi="Times New Roman" w:cs="Times New Roman"/>
        </w:rPr>
        <w:t>moka pagal naujus dydžius;</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7.8. pasirašęs sutartį ir sumokė</w:t>
      </w:r>
      <w:r w:rsidR="00854067">
        <w:rPr>
          <w:rFonts w:ascii="Times New Roman" w:hAnsi="Times New Roman" w:cs="Times New Roman"/>
        </w:rPr>
        <w:t>jęs vietinę rinkliavą už leidimo</w:t>
      </w:r>
      <w:r w:rsidRPr="00E45360">
        <w:rPr>
          <w:rFonts w:ascii="Times New Roman" w:hAnsi="Times New Roman" w:cs="Times New Roman"/>
        </w:rPr>
        <w:t xml:space="preserve"> prekiauti </w:t>
      </w:r>
      <w:r w:rsidR="00854067">
        <w:rPr>
          <w:rFonts w:ascii="Times New Roman" w:hAnsi="Times New Roman" w:cs="Times New Roman"/>
        </w:rPr>
        <w:t>ar teikti paslaugas</w:t>
      </w:r>
      <w:r w:rsidR="00A81318">
        <w:rPr>
          <w:rFonts w:ascii="Times New Roman" w:hAnsi="Times New Roman" w:cs="Times New Roman"/>
        </w:rPr>
        <w:t xml:space="preserve"> Savivaldybės</w:t>
      </w:r>
      <w:r w:rsidRPr="00E45360">
        <w:rPr>
          <w:rFonts w:ascii="Times New Roman" w:hAnsi="Times New Roman" w:cs="Times New Roman"/>
        </w:rPr>
        <w:t xml:space="preserve"> viešojoje vietoje </w:t>
      </w:r>
      <w:r w:rsidR="00E15F53">
        <w:rPr>
          <w:rFonts w:ascii="Times New Roman" w:hAnsi="Times New Roman" w:cs="Times New Roman"/>
        </w:rPr>
        <w:t>suteikimą</w:t>
      </w:r>
      <w:r w:rsidRPr="00E45360">
        <w:rPr>
          <w:rFonts w:ascii="Times New Roman" w:hAnsi="Times New Roman" w:cs="Times New Roman"/>
        </w:rPr>
        <w:t xml:space="preserve">, </w:t>
      </w:r>
      <w:r w:rsidR="00ED272C">
        <w:rPr>
          <w:rFonts w:ascii="Times New Roman" w:hAnsi="Times New Roman" w:cs="Times New Roman"/>
        </w:rPr>
        <w:t xml:space="preserve">gali prekiauti ar </w:t>
      </w:r>
      <w:r w:rsidRPr="00E45360">
        <w:rPr>
          <w:rFonts w:ascii="Times New Roman" w:hAnsi="Times New Roman" w:cs="Times New Roman"/>
        </w:rPr>
        <w:t>teikti</w:t>
      </w:r>
      <w:r w:rsidR="00ED272C">
        <w:rPr>
          <w:rFonts w:ascii="Times New Roman" w:hAnsi="Times New Roman" w:cs="Times New Roman"/>
        </w:rPr>
        <w:t xml:space="preserve"> paslaugas</w:t>
      </w:r>
      <w:r w:rsidRPr="00E45360">
        <w:rPr>
          <w:rFonts w:ascii="Times New Roman" w:hAnsi="Times New Roman" w:cs="Times New Roman"/>
        </w:rPr>
        <w:t xml:space="preserve"> viešojoje vietoje </w:t>
      </w:r>
      <w:r w:rsidR="00ED272C">
        <w:rPr>
          <w:rFonts w:ascii="Times New Roman" w:hAnsi="Times New Roman" w:cs="Times New Roman"/>
        </w:rPr>
        <w:t>S</w:t>
      </w:r>
      <w:r w:rsidRPr="00E45360">
        <w:rPr>
          <w:rFonts w:ascii="Times New Roman" w:hAnsi="Times New Roman" w:cs="Times New Roman"/>
        </w:rPr>
        <w:t xml:space="preserve">avivaldybės </w:t>
      </w:r>
      <w:r>
        <w:rPr>
          <w:rFonts w:ascii="Times New Roman" w:hAnsi="Times New Roman" w:cs="Times New Roman"/>
        </w:rPr>
        <w:t>tarybos sprendimu</w:t>
      </w:r>
      <w:r w:rsidRPr="00E45360">
        <w:rPr>
          <w:rFonts w:ascii="Times New Roman" w:hAnsi="Times New Roman" w:cs="Times New Roman"/>
        </w:rPr>
        <w:t xml:space="preserve"> patvirtint</w:t>
      </w:r>
      <w:r>
        <w:rPr>
          <w:rFonts w:ascii="Times New Roman" w:hAnsi="Times New Roman" w:cs="Times New Roman"/>
        </w:rPr>
        <w:t>ų</w:t>
      </w:r>
      <w:r w:rsidRPr="00E45360">
        <w:rPr>
          <w:rFonts w:ascii="Times New Roman" w:hAnsi="Times New Roman" w:cs="Times New Roman"/>
        </w:rPr>
        <w:t xml:space="preserve"> </w:t>
      </w:r>
      <w:r w:rsidRPr="00627D68">
        <w:rPr>
          <w:rFonts w:ascii="Times New Roman" w:hAnsi="Times New Roman" w:cs="Times New Roman"/>
          <w:bCs/>
        </w:rPr>
        <w:t>Prekybos ir paslaugų t</w:t>
      </w:r>
      <w:r>
        <w:rPr>
          <w:rFonts w:ascii="Times New Roman" w:hAnsi="Times New Roman" w:cs="Times New Roman"/>
          <w:bCs/>
        </w:rPr>
        <w:t>eikimo R</w:t>
      </w:r>
      <w:r w:rsidRPr="00627D68">
        <w:rPr>
          <w:rFonts w:ascii="Times New Roman" w:hAnsi="Times New Roman" w:cs="Times New Roman"/>
          <w:bCs/>
        </w:rPr>
        <w:t>okiškio rajono savivaldybės viešosiose vietose</w:t>
      </w:r>
      <w:r w:rsidRPr="00627D68">
        <w:rPr>
          <w:rFonts w:ascii="Times New Roman" w:hAnsi="Times New Roman" w:cs="Times New Roman"/>
          <w:bCs/>
          <w:caps/>
        </w:rPr>
        <w:t xml:space="preserve"> </w:t>
      </w:r>
      <w:r w:rsidRPr="00627D68">
        <w:rPr>
          <w:rFonts w:ascii="Times New Roman" w:hAnsi="Times New Roman" w:cs="Times New Roman"/>
          <w:bCs/>
        </w:rPr>
        <w:t>taisyklių</w:t>
      </w:r>
      <w:r w:rsidRPr="00E45360">
        <w:rPr>
          <w:rFonts w:ascii="Times New Roman" w:hAnsi="Times New Roman" w:cs="Times New Roman"/>
        </w:rPr>
        <w:t xml:space="preserve"> nustatyta tvarka;</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7.9. pasibaigus sutarties galiojimo laikui ar nutraukus sutartį, per 30 kalendorinių dienų </w:t>
      </w:r>
      <w:r w:rsidRPr="00E45360">
        <w:rPr>
          <w:rFonts w:ascii="Times New Roman" w:eastAsia="Calibri" w:hAnsi="Times New Roman" w:cs="Times New Roman"/>
        </w:rPr>
        <w:t xml:space="preserve">savo lėšomis išveža kioską </w:t>
      </w:r>
      <w:r>
        <w:rPr>
          <w:rFonts w:ascii="Times New Roman" w:eastAsia="Calibri" w:hAnsi="Times New Roman" w:cs="Times New Roman"/>
        </w:rPr>
        <w:t xml:space="preserve">ar </w:t>
      </w:r>
      <w:r w:rsidRPr="00E45360">
        <w:rPr>
          <w:rFonts w:ascii="Times New Roman" w:eastAsia="Calibri" w:hAnsi="Times New Roman" w:cs="Times New Roman"/>
        </w:rPr>
        <w:t>paviljoną</w:t>
      </w:r>
      <w:r>
        <w:rPr>
          <w:rFonts w:ascii="Times New Roman" w:eastAsia="Calibri" w:hAnsi="Times New Roman" w:cs="Times New Roman"/>
        </w:rPr>
        <w:t>, sutvarko vietą ir</w:t>
      </w:r>
      <w:r w:rsidRPr="00E45360">
        <w:rPr>
          <w:rFonts w:ascii="Times New Roman" w:eastAsia="Calibri" w:hAnsi="Times New Roman" w:cs="Times New Roman"/>
        </w:rPr>
        <w:t xml:space="preserve"> aplinką</w:t>
      </w:r>
      <w:r>
        <w:rPr>
          <w:rFonts w:ascii="Times New Roman" w:eastAsia="Calibri" w:hAnsi="Times New Roman" w:cs="Times New Roman"/>
        </w:rPr>
        <w:t>.</w:t>
      </w:r>
      <w:r w:rsidRPr="00E45360">
        <w:rPr>
          <w:rFonts w:ascii="Times New Roman" w:eastAsia="Calibri" w:hAnsi="Times New Roman" w:cs="Times New Roman"/>
        </w:rPr>
        <w:t xml:space="preserve"> Teritorija turi būti tvarkinga ir estetiškai nepakitusi, danga nepažeista (atstatyta). Nurodytu laiku neįvykdž</w:t>
      </w:r>
      <w:r>
        <w:rPr>
          <w:rFonts w:ascii="Times New Roman" w:eastAsia="Calibri" w:hAnsi="Times New Roman" w:cs="Times New Roman"/>
        </w:rPr>
        <w:t xml:space="preserve">ius minėto reikalavimo, kiosko ar </w:t>
      </w:r>
      <w:r w:rsidRPr="00E45360">
        <w:rPr>
          <w:rFonts w:ascii="Times New Roman" w:eastAsia="Calibri" w:hAnsi="Times New Roman" w:cs="Times New Roman"/>
        </w:rPr>
        <w:t xml:space="preserve">paviljono nukėlimą, patraukimą, išvežimą ir saugojimą organizuoja </w:t>
      </w:r>
      <w:r w:rsidR="004659DD">
        <w:rPr>
          <w:rFonts w:ascii="Times New Roman" w:eastAsia="Calibri" w:hAnsi="Times New Roman" w:cs="Times New Roman"/>
        </w:rPr>
        <w:t>A</w:t>
      </w:r>
      <w:r w:rsidRPr="00E45360">
        <w:rPr>
          <w:rFonts w:ascii="Times New Roman" w:eastAsia="Calibri" w:hAnsi="Times New Roman" w:cs="Times New Roman"/>
        </w:rPr>
        <w:t xml:space="preserve">dministracija, o patirtas išlaidas apmoka </w:t>
      </w:r>
      <w:r>
        <w:rPr>
          <w:rFonts w:ascii="Times New Roman" w:eastAsia="Calibri" w:hAnsi="Times New Roman" w:cs="Times New Roman"/>
        </w:rPr>
        <w:t>Savininkas</w:t>
      </w:r>
      <w:r w:rsidRPr="00E45360">
        <w:rPr>
          <w:rFonts w:ascii="Times New Roman" w:eastAsia="Calibri" w:hAnsi="Times New Roman" w:cs="Times New Roman"/>
        </w:rPr>
        <w:t>;</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 xml:space="preserve">7.10. gavęs </w:t>
      </w:r>
      <w:r w:rsidR="0019133A">
        <w:rPr>
          <w:rFonts w:ascii="Times New Roman" w:hAnsi="Times New Roman" w:cs="Times New Roman"/>
        </w:rPr>
        <w:t>Administracijos</w:t>
      </w:r>
      <w:r w:rsidRPr="00E45360">
        <w:rPr>
          <w:rFonts w:ascii="Times New Roman" w:hAnsi="Times New Roman" w:cs="Times New Roman"/>
        </w:rPr>
        <w:t xml:space="preserve"> įspėjimą dėl sutarties sąlygų nevykdymo, per 30 kalendorinių dienų privalo pašalinti trūkumus. Įspėjimas siunčiamas tuo adresu, kuris nurodytas šioje sutartyje, išskyrus atvejus, kai </w:t>
      </w:r>
      <w:r>
        <w:rPr>
          <w:rFonts w:ascii="Times New Roman" w:hAnsi="Times New Roman" w:cs="Times New Roman"/>
        </w:rPr>
        <w:t>Savininkas</w:t>
      </w:r>
      <w:r w:rsidRPr="00E45360">
        <w:rPr>
          <w:rFonts w:ascii="Times New Roman" w:hAnsi="Times New Roman" w:cs="Times New Roman"/>
        </w:rPr>
        <w:t xml:space="preserve"> </w:t>
      </w:r>
      <w:r w:rsidR="00AB3256">
        <w:rPr>
          <w:rFonts w:ascii="Times New Roman" w:hAnsi="Times New Roman" w:cs="Times New Roman"/>
        </w:rPr>
        <w:t>Administracijai</w:t>
      </w:r>
      <w:r w:rsidRPr="00E45360">
        <w:rPr>
          <w:rFonts w:ascii="Times New Roman" w:hAnsi="Times New Roman" w:cs="Times New Roman"/>
        </w:rPr>
        <w:t xml:space="preserve"> raštu buvo pranešęs apie adreso pakeitimą. </w:t>
      </w:r>
      <w:r>
        <w:rPr>
          <w:rFonts w:ascii="Times New Roman" w:hAnsi="Times New Roman" w:cs="Times New Roman"/>
        </w:rPr>
        <w:t>Savininkas</w:t>
      </w:r>
      <w:r w:rsidRPr="00E45360">
        <w:rPr>
          <w:rFonts w:ascii="Times New Roman" w:hAnsi="Times New Roman" w:cs="Times New Roman"/>
        </w:rPr>
        <w:t xml:space="preserve"> yra atsakingas už teisingą duomenų pateikimą, o pasikeitus </w:t>
      </w:r>
      <w:r>
        <w:rPr>
          <w:rFonts w:ascii="Times New Roman" w:hAnsi="Times New Roman" w:cs="Times New Roman"/>
        </w:rPr>
        <w:t>Savininko</w:t>
      </w:r>
      <w:r w:rsidRPr="00E45360">
        <w:rPr>
          <w:rFonts w:ascii="Times New Roman" w:hAnsi="Times New Roman" w:cs="Times New Roman"/>
        </w:rPr>
        <w:t xml:space="preserve"> gyvenamajai ar buveinės vietai, privalo apie tai raštu pranešti </w:t>
      </w:r>
      <w:r w:rsidR="00AB3256">
        <w:rPr>
          <w:rFonts w:ascii="Times New Roman" w:hAnsi="Times New Roman" w:cs="Times New Roman"/>
        </w:rPr>
        <w:t>Administracijai</w:t>
      </w:r>
      <w:r w:rsidRPr="00E45360">
        <w:rPr>
          <w:rFonts w:ascii="Times New Roman" w:hAnsi="Times New Roman" w:cs="Times New Roman"/>
        </w:rPr>
        <w:t>. Jei trūkumai per nustatytą laiką nepašalinami, sutartis nutraukiama vienašališkai;</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7.11. gali verstis licencijuojama mažmenine prekyba, įsigijęs šios veiklos licencijas Lietuvos Respublikos Vyriausybės nustatyta tvarka;</w:t>
      </w:r>
    </w:p>
    <w:p w:rsidR="00501CA8" w:rsidRPr="00E45360" w:rsidRDefault="00501CA8" w:rsidP="00501CA8">
      <w:pPr>
        <w:jc w:val="both"/>
        <w:rPr>
          <w:rFonts w:ascii="Times New Roman" w:hAnsi="Times New Roman" w:cs="Times New Roman"/>
        </w:rPr>
      </w:pPr>
      <w:r>
        <w:rPr>
          <w:rFonts w:ascii="Times New Roman" w:hAnsi="Times New Roman" w:cs="Times New Roman"/>
        </w:rPr>
        <w:t>7.12</w:t>
      </w:r>
      <w:r w:rsidRPr="00E45360">
        <w:rPr>
          <w:rFonts w:ascii="Times New Roman" w:hAnsi="Times New Roman" w:cs="Times New Roman"/>
        </w:rPr>
        <w:t xml:space="preserve">. įsipareigoja laikytis Mažmeninės prekybos alkoholiniais gėrimais prekybos ir viešojo maitinimo įmonėse taisyklių, Mažmeninės prekybos tabako gaminiais taisyklių, </w:t>
      </w:r>
      <w:r w:rsidRPr="00627D68">
        <w:rPr>
          <w:rFonts w:ascii="Times New Roman" w:hAnsi="Times New Roman" w:cs="Times New Roman"/>
          <w:bCs/>
        </w:rPr>
        <w:t>Prekybos ir paslaugų t</w:t>
      </w:r>
      <w:r>
        <w:rPr>
          <w:rFonts w:ascii="Times New Roman" w:hAnsi="Times New Roman" w:cs="Times New Roman"/>
          <w:bCs/>
        </w:rPr>
        <w:t>eikimo R</w:t>
      </w:r>
      <w:r w:rsidRPr="00627D68">
        <w:rPr>
          <w:rFonts w:ascii="Times New Roman" w:hAnsi="Times New Roman" w:cs="Times New Roman"/>
          <w:bCs/>
        </w:rPr>
        <w:t>okiškio rajono savivaldybės viešosiose vietose</w:t>
      </w:r>
      <w:r w:rsidRPr="00E45360">
        <w:rPr>
          <w:rFonts w:ascii="Times New Roman" w:hAnsi="Times New Roman" w:cs="Times New Roman"/>
        </w:rPr>
        <w:t xml:space="preserve"> taisyklių, </w:t>
      </w:r>
      <w:r>
        <w:rPr>
          <w:rFonts w:ascii="Times New Roman" w:hAnsi="Times New Roman" w:cs="Times New Roman"/>
        </w:rPr>
        <w:t>Rokiškio rajono savivaldybės gyvenamųjų vietovių</w:t>
      </w:r>
      <w:r w:rsidRPr="00E45360">
        <w:rPr>
          <w:rFonts w:ascii="Times New Roman" w:hAnsi="Times New Roman" w:cs="Times New Roman"/>
        </w:rPr>
        <w:t xml:space="preserve"> tvarkymo ir švaros taisyklių, </w:t>
      </w:r>
      <w:r>
        <w:rPr>
          <w:rFonts w:ascii="Times New Roman" w:hAnsi="Times New Roman" w:cs="Times New Roman"/>
        </w:rPr>
        <w:t>A</w:t>
      </w:r>
      <w:r w:rsidRPr="00E45360">
        <w:rPr>
          <w:rFonts w:ascii="Times New Roman" w:hAnsi="Times New Roman" w:cs="Times New Roman"/>
        </w:rPr>
        <w:t>tliekų tvarkymo taisyklių bei kitų teisės aktų, nustatančių prekybą ir paslaugų teikimą viešosiose vietose, reikalavimų;</w:t>
      </w:r>
    </w:p>
    <w:p w:rsidR="00501CA8" w:rsidRDefault="00501CA8" w:rsidP="00501CA8">
      <w:pPr>
        <w:jc w:val="both"/>
        <w:rPr>
          <w:rFonts w:ascii="Times New Roman" w:hAnsi="Times New Roman" w:cs="Times New Roman"/>
        </w:rPr>
      </w:pPr>
      <w:r>
        <w:rPr>
          <w:rFonts w:ascii="Times New Roman" w:hAnsi="Times New Roman" w:cs="Times New Roman"/>
        </w:rPr>
        <w:t>7.13. prie prekybos kiosko ar paviljono</w:t>
      </w:r>
      <w:r w:rsidRPr="00E45360">
        <w:rPr>
          <w:rFonts w:ascii="Times New Roman" w:hAnsi="Times New Roman" w:cs="Times New Roman"/>
        </w:rPr>
        <w:t xml:space="preserve"> įrengia šiukšlių dėžę, ją nuolat prižiūri, organizuoja pavienių šiukšlių 10 metrų sp</w:t>
      </w:r>
      <w:r>
        <w:rPr>
          <w:rFonts w:ascii="Times New Roman" w:hAnsi="Times New Roman" w:cs="Times New Roman"/>
        </w:rPr>
        <w:t>induliu aplink prekybos kioską ar paviljoną</w:t>
      </w:r>
      <w:r w:rsidRPr="00E45360">
        <w:rPr>
          <w:rFonts w:ascii="Times New Roman" w:hAnsi="Times New Roman" w:cs="Times New Roman"/>
        </w:rPr>
        <w:t xml:space="preserve"> surinkimą i</w:t>
      </w:r>
      <w:r>
        <w:rPr>
          <w:rFonts w:ascii="Times New Roman" w:hAnsi="Times New Roman" w:cs="Times New Roman"/>
        </w:rPr>
        <w:t>r susikaupusių atliekų išvežimą;</w:t>
      </w:r>
    </w:p>
    <w:p w:rsidR="00501CA8" w:rsidRPr="00E45360" w:rsidRDefault="00501CA8" w:rsidP="00501CA8">
      <w:pPr>
        <w:jc w:val="both"/>
        <w:rPr>
          <w:rFonts w:ascii="Times New Roman" w:hAnsi="Times New Roman" w:cs="Times New Roman"/>
        </w:rPr>
      </w:pPr>
      <w:r>
        <w:rPr>
          <w:rFonts w:ascii="Times New Roman" w:hAnsi="Times New Roman" w:cs="Times New Roman"/>
        </w:rPr>
        <w:t xml:space="preserve">7.14. kiosko ar paviljono nuosavybės teises perleidęs kitam asmeniui, privalo apie šį sandorį informuoti </w:t>
      </w:r>
      <w:r w:rsidR="005314A4">
        <w:rPr>
          <w:rFonts w:ascii="Times New Roman" w:hAnsi="Times New Roman" w:cs="Times New Roman"/>
        </w:rPr>
        <w:t>A</w:t>
      </w:r>
      <w:r>
        <w:rPr>
          <w:rFonts w:ascii="Times New Roman" w:hAnsi="Times New Roman" w:cs="Times New Roman"/>
        </w:rPr>
        <w:t>dministracijos________________seniūniją ir pateikti kiosko ar paviljono pirkimo-pardavimo sutarties kopiją.</w:t>
      </w:r>
    </w:p>
    <w:p w:rsidR="00501CA8" w:rsidRDefault="00501CA8" w:rsidP="00501CA8">
      <w:pPr>
        <w:jc w:val="both"/>
        <w:rPr>
          <w:rFonts w:ascii="Times New Roman" w:hAnsi="Times New Roman" w:cs="Times New Roman"/>
        </w:rPr>
      </w:pPr>
      <w:r>
        <w:rPr>
          <w:rFonts w:ascii="Times New Roman" w:hAnsi="Times New Roman" w:cs="Times New Roman"/>
        </w:rPr>
        <w:t xml:space="preserve">8. Kiosko ar </w:t>
      </w:r>
      <w:r w:rsidRPr="00E45360">
        <w:rPr>
          <w:rFonts w:ascii="Times New Roman" w:hAnsi="Times New Roman" w:cs="Times New Roman"/>
        </w:rPr>
        <w:t>pavilj</w:t>
      </w:r>
      <w:r>
        <w:rPr>
          <w:rFonts w:ascii="Times New Roman" w:hAnsi="Times New Roman" w:cs="Times New Roman"/>
        </w:rPr>
        <w:t>ono</w:t>
      </w:r>
      <w:r w:rsidRPr="00E45360">
        <w:rPr>
          <w:rFonts w:ascii="Times New Roman" w:hAnsi="Times New Roman" w:cs="Times New Roman"/>
        </w:rPr>
        <w:t xml:space="preserve"> nuomos atveju nuomininkas turi būti sumokė</w:t>
      </w:r>
      <w:r w:rsidR="00AF321D">
        <w:rPr>
          <w:rFonts w:ascii="Times New Roman" w:hAnsi="Times New Roman" w:cs="Times New Roman"/>
        </w:rPr>
        <w:t>jęs vietinę rinkliavą už leidimo</w:t>
      </w:r>
      <w:r w:rsidRPr="00E45360">
        <w:rPr>
          <w:rFonts w:ascii="Times New Roman" w:hAnsi="Times New Roman" w:cs="Times New Roman"/>
        </w:rPr>
        <w:t xml:space="preserve"> prekiauti </w:t>
      </w:r>
      <w:r w:rsidR="00AF321D">
        <w:rPr>
          <w:rFonts w:ascii="Times New Roman" w:hAnsi="Times New Roman" w:cs="Times New Roman"/>
        </w:rPr>
        <w:t>ar teikti paslaugas</w:t>
      </w:r>
      <w:r w:rsidRPr="00E45360">
        <w:rPr>
          <w:rFonts w:ascii="Times New Roman" w:hAnsi="Times New Roman" w:cs="Times New Roman"/>
        </w:rPr>
        <w:t xml:space="preserve"> viešojoje vietoje </w:t>
      </w:r>
      <w:r w:rsidR="00AF321D">
        <w:rPr>
          <w:rFonts w:ascii="Times New Roman" w:hAnsi="Times New Roman" w:cs="Times New Roman"/>
        </w:rPr>
        <w:t>suteikimą</w:t>
      </w:r>
      <w:r w:rsidRPr="00E45360">
        <w:rPr>
          <w:rFonts w:ascii="Times New Roman" w:hAnsi="Times New Roman" w:cs="Times New Roman"/>
        </w:rPr>
        <w:t xml:space="preserve">. </w:t>
      </w:r>
    </w:p>
    <w:p w:rsidR="00501CA8" w:rsidRPr="00E57E00" w:rsidRDefault="00501CA8" w:rsidP="00501CA8">
      <w:pPr>
        <w:jc w:val="both"/>
        <w:rPr>
          <w:rFonts w:ascii="Times New Roman" w:hAnsi="Times New Roman" w:cs="Times New Roman"/>
          <w:color w:val="auto"/>
        </w:rPr>
      </w:pPr>
      <w:r w:rsidRPr="008A791D">
        <w:rPr>
          <w:rFonts w:ascii="Times New Roman" w:hAnsi="Times New Roman" w:cs="Times New Roman"/>
          <w:color w:val="auto"/>
        </w:rPr>
        <w:t xml:space="preserve">9. Kiosko ar paviljono nuomos atveju, Savininkui lieka galioti visos šios sutarties sąlygos, </w:t>
      </w:r>
      <w:r w:rsidRPr="00E57E00">
        <w:rPr>
          <w:rFonts w:ascii="Times New Roman" w:hAnsi="Times New Roman" w:cs="Times New Roman"/>
          <w:color w:val="auto"/>
        </w:rPr>
        <w:t xml:space="preserve">išskyrus 7.7. ir 7.8. punktą. </w:t>
      </w:r>
    </w:p>
    <w:p w:rsidR="00501CA8" w:rsidRPr="00E45360" w:rsidRDefault="00501CA8" w:rsidP="00501CA8">
      <w:pPr>
        <w:jc w:val="both"/>
        <w:rPr>
          <w:rFonts w:ascii="Times New Roman" w:hAnsi="Times New Roman" w:cs="Times New Roman"/>
        </w:rPr>
      </w:pPr>
      <w:r>
        <w:rPr>
          <w:rFonts w:ascii="Times New Roman" w:hAnsi="Times New Roman" w:cs="Times New Roman"/>
        </w:rPr>
        <w:t>10</w:t>
      </w:r>
      <w:r w:rsidRPr="00E45360">
        <w:rPr>
          <w:rFonts w:ascii="Times New Roman" w:hAnsi="Times New Roman" w:cs="Times New Roman"/>
        </w:rPr>
        <w:t>. Visi sutarties pakeitimai, papildymai ir priedai laikomi galiojančiais, jeigu jie yra:</w:t>
      </w:r>
    </w:p>
    <w:p w:rsidR="00501CA8" w:rsidRPr="00E45360" w:rsidRDefault="00501CA8" w:rsidP="00501CA8">
      <w:pPr>
        <w:jc w:val="both"/>
        <w:rPr>
          <w:rFonts w:ascii="Times New Roman" w:hAnsi="Times New Roman" w:cs="Times New Roman"/>
        </w:rPr>
      </w:pPr>
      <w:r>
        <w:rPr>
          <w:rFonts w:ascii="Times New Roman" w:hAnsi="Times New Roman" w:cs="Times New Roman"/>
        </w:rPr>
        <w:t>10</w:t>
      </w:r>
      <w:r w:rsidRPr="00E45360">
        <w:rPr>
          <w:rFonts w:ascii="Times New Roman" w:hAnsi="Times New Roman" w:cs="Times New Roman"/>
        </w:rPr>
        <w:t>.1. sudaryti raštu;</w:t>
      </w:r>
    </w:p>
    <w:p w:rsidR="00501CA8" w:rsidRPr="00E45360" w:rsidRDefault="00501CA8" w:rsidP="00501CA8">
      <w:pPr>
        <w:jc w:val="both"/>
        <w:rPr>
          <w:rFonts w:ascii="Times New Roman" w:hAnsi="Times New Roman" w:cs="Times New Roman"/>
        </w:rPr>
      </w:pPr>
      <w:r>
        <w:rPr>
          <w:rFonts w:ascii="Times New Roman" w:hAnsi="Times New Roman" w:cs="Times New Roman"/>
        </w:rPr>
        <w:t>10</w:t>
      </w:r>
      <w:r w:rsidRPr="00E45360">
        <w:rPr>
          <w:rFonts w:ascii="Times New Roman" w:hAnsi="Times New Roman" w:cs="Times New Roman"/>
        </w:rPr>
        <w:t>.2. pasirašyti abiejų sutarties šalių įgaliotų atstovų, parašai patvirtinti šalių antspaudais.</w:t>
      </w:r>
    </w:p>
    <w:p w:rsidR="00501CA8" w:rsidRPr="00E45360" w:rsidRDefault="00501CA8" w:rsidP="00501CA8">
      <w:pPr>
        <w:jc w:val="both"/>
        <w:rPr>
          <w:rFonts w:ascii="Times New Roman" w:hAnsi="Times New Roman" w:cs="Times New Roman"/>
        </w:rPr>
      </w:pPr>
      <w:r>
        <w:rPr>
          <w:rFonts w:ascii="Times New Roman" w:hAnsi="Times New Roman" w:cs="Times New Roman"/>
        </w:rPr>
        <w:t>11</w:t>
      </w:r>
      <w:r w:rsidRPr="00E45360">
        <w:rPr>
          <w:rFonts w:ascii="Times New Roman" w:hAnsi="Times New Roman" w:cs="Times New Roman"/>
        </w:rPr>
        <w:t xml:space="preserve">. Sutartis įsigalioja nuo jos pasirašymo dienos </w:t>
      </w:r>
      <w:r>
        <w:rPr>
          <w:rFonts w:ascii="Times New Roman" w:hAnsi="Times New Roman" w:cs="Times New Roman"/>
        </w:rPr>
        <w:t>ir galioja 1</w:t>
      </w:r>
      <w:r w:rsidRPr="00E45360">
        <w:rPr>
          <w:rFonts w:ascii="Times New Roman" w:hAnsi="Times New Roman" w:cs="Times New Roman"/>
        </w:rPr>
        <w:t xml:space="preserve"> metus su galimybe šią sutartį pratęsti.</w:t>
      </w:r>
    </w:p>
    <w:p w:rsidR="00501CA8" w:rsidRPr="00E45360" w:rsidRDefault="00501CA8" w:rsidP="00501CA8">
      <w:pPr>
        <w:jc w:val="both"/>
        <w:rPr>
          <w:rFonts w:ascii="Times New Roman" w:hAnsi="Times New Roman" w:cs="Times New Roman"/>
        </w:rPr>
      </w:pPr>
      <w:r>
        <w:rPr>
          <w:rFonts w:ascii="Times New Roman" w:hAnsi="Times New Roman" w:cs="Times New Roman"/>
        </w:rPr>
        <w:t>12</w:t>
      </w:r>
      <w:r w:rsidRPr="00E45360">
        <w:rPr>
          <w:rFonts w:ascii="Times New Roman" w:hAnsi="Times New Roman" w:cs="Times New Roman"/>
        </w:rPr>
        <w:t>. Sutartis gali būti nutraukta abiejų šalių raštišku susitarimu.</w:t>
      </w:r>
    </w:p>
    <w:p w:rsidR="00501CA8" w:rsidRPr="00E45360" w:rsidRDefault="00501CA8" w:rsidP="00501CA8">
      <w:pPr>
        <w:jc w:val="both"/>
        <w:rPr>
          <w:rFonts w:ascii="Times New Roman" w:hAnsi="Times New Roman" w:cs="Times New Roman"/>
        </w:rPr>
      </w:pPr>
      <w:r>
        <w:rPr>
          <w:rFonts w:ascii="Times New Roman" w:hAnsi="Times New Roman" w:cs="Times New Roman"/>
        </w:rPr>
        <w:t>13</w:t>
      </w:r>
      <w:r w:rsidRPr="00E45360">
        <w:rPr>
          <w:rFonts w:ascii="Times New Roman" w:hAnsi="Times New Roman" w:cs="Times New Roman"/>
        </w:rPr>
        <w:t xml:space="preserve">. </w:t>
      </w:r>
      <w:r w:rsidR="00547AC7">
        <w:rPr>
          <w:rFonts w:ascii="Times New Roman" w:hAnsi="Times New Roman" w:cs="Times New Roman"/>
        </w:rPr>
        <w:t>Administracija</w:t>
      </w:r>
      <w:r w:rsidRPr="00E45360">
        <w:rPr>
          <w:rFonts w:ascii="Times New Roman" w:hAnsi="Times New Roman" w:cs="Times New Roman"/>
        </w:rPr>
        <w:t xml:space="preserve">, prieš 30 kalendorinių dienų raštiškai įspėjusi </w:t>
      </w:r>
      <w:r>
        <w:rPr>
          <w:rFonts w:ascii="Times New Roman" w:hAnsi="Times New Roman" w:cs="Times New Roman"/>
        </w:rPr>
        <w:t>Savininką</w:t>
      </w:r>
      <w:r w:rsidRPr="00E45360">
        <w:rPr>
          <w:rFonts w:ascii="Times New Roman" w:hAnsi="Times New Roman" w:cs="Times New Roman"/>
        </w:rPr>
        <w:t>, turi teisę vienašališkai nutraukti sutartį, jeigu:</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1</w:t>
      </w:r>
      <w:r>
        <w:rPr>
          <w:rFonts w:ascii="Times New Roman" w:hAnsi="Times New Roman" w:cs="Times New Roman"/>
        </w:rPr>
        <w:t>3</w:t>
      </w:r>
      <w:r w:rsidRPr="00E45360">
        <w:rPr>
          <w:rFonts w:ascii="Times New Roman" w:hAnsi="Times New Roman" w:cs="Times New Roman"/>
        </w:rPr>
        <w:t>.1. nesumokama 7.7 ar 8 punkte nurodyta rinkliava ilgiau kaip 30 kalendorinių dienų po privalomojo mokėjimo termino ar dėl asmens kaltės negaunami sutartyje minimi leidimai;</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1</w:t>
      </w:r>
      <w:r>
        <w:rPr>
          <w:rFonts w:ascii="Times New Roman" w:hAnsi="Times New Roman" w:cs="Times New Roman"/>
        </w:rPr>
        <w:t>3</w:t>
      </w:r>
      <w:r w:rsidRPr="00E45360">
        <w:rPr>
          <w:rFonts w:ascii="Times New Roman" w:hAnsi="Times New Roman" w:cs="Times New Roman"/>
        </w:rPr>
        <w:t xml:space="preserve">.2. nesilaikoma viešosios tvarkos reikalavimų, </w:t>
      </w:r>
      <w:r w:rsidRPr="00627D68">
        <w:rPr>
          <w:rFonts w:ascii="Times New Roman" w:hAnsi="Times New Roman" w:cs="Times New Roman"/>
          <w:bCs/>
        </w:rPr>
        <w:t>Prekybos ir paslaugų t</w:t>
      </w:r>
      <w:r>
        <w:rPr>
          <w:rFonts w:ascii="Times New Roman" w:hAnsi="Times New Roman" w:cs="Times New Roman"/>
          <w:bCs/>
        </w:rPr>
        <w:t>eikimo R</w:t>
      </w:r>
      <w:r w:rsidRPr="00627D68">
        <w:rPr>
          <w:rFonts w:ascii="Times New Roman" w:hAnsi="Times New Roman" w:cs="Times New Roman"/>
          <w:bCs/>
        </w:rPr>
        <w:t xml:space="preserve">okiškio rajono </w:t>
      </w:r>
      <w:r w:rsidRPr="00627D68">
        <w:rPr>
          <w:rFonts w:ascii="Times New Roman" w:hAnsi="Times New Roman" w:cs="Times New Roman"/>
          <w:bCs/>
        </w:rPr>
        <w:lastRenderedPageBreak/>
        <w:t>savivaldybės viešosiose vietose</w:t>
      </w:r>
      <w:r w:rsidRPr="00E45360">
        <w:rPr>
          <w:rFonts w:ascii="Times New Roman" w:hAnsi="Times New Roman" w:cs="Times New Roman"/>
        </w:rPr>
        <w:t xml:space="preserve"> taisyklių </w:t>
      </w:r>
      <w:r>
        <w:rPr>
          <w:rFonts w:ascii="Times New Roman" w:hAnsi="Times New Roman" w:cs="Times New Roman"/>
        </w:rPr>
        <w:t>reikalavimų, kioskas ar paviljonas</w:t>
      </w:r>
      <w:r w:rsidRPr="00E45360">
        <w:rPr>
          <w:rFonts w:ascii="Times New Roman" w:hAnsi="Times New Roman" w:cs="Times New Roman"/>
        </w:rPr>
        <w:t xml:space="preserve"> naudojamas ne pagal paskirtį, netvarkingas, nusidėvėjęs ir per 30 kalendorinių dienų nuo raštiško įspėjimo nepašalinami trūkumai;</w:t>
      </w:r>
    </w:p>
    <w:p w:rsidR="00501CA8" w:rsidRPr="00E45360" w:rsidRDefault="00501CA8" w:rsidP="00501CA8">
      <w:pPr>
        <w:jc w:val="both"/>
        <w:rPr>
          <w:rFonts w:ascii="Times New Roman" w:hAnsi="Times New Roman" w:cs="Times New Roman"/>
        </w:rPr>
      </w:pPr>
      <w:r>
        <w:rPr>
          <w:rFonts w:ascii="Times New Roman" w:hAnsi="Times New Roman" w:cs="Times New Roman"/>
        </w:rPr>
        <w:t xml:space="preserve">13.3. </w:t>
      </w:r>
      <w:r w:rsidRPr="002A209F">
        <w:rPr>
          <w:rFonts w:ascii="Times New Roman" w:hAnsi="Times New Roman" w:cs="Times New Roman"/>
          <w:color w:val="auto"/>
        </w:rPr>
        <w:t>Savininkas</w:t>
      </w:r>
      <w:r>
        <w:rPr>
          <w:rFonts w:ascii="Times New Roman" w:hAnsi="Times New Roman" w:cs="Times New Roman"/>
        </w:rPr>
        <w:t xml:space="preserve"> arba nuomininkas (kiosko ar paviljono nuomos atveju), kioske ar paviljone 3 (tris) mėnesius</w:t>
      </w:r>
      <w:r w:rsidRPr="00E45360">
        <w:rPr>
          <w:rFonts w:ascii="Times New Roman" w:hAnsi="Times New Roman" w:cs="Times New Roman"/>
        </w:rPr>
        <w:t xml:space="preserve"> iš eilės be leidimo prekiauja (teikia paslaugas) viešojoje vietoje, kioskas </w:t>
      </w:r>
      <w:r>
        <w:rPr>
          <w:rFonts w:ascii="Times New Roman" w:hAnsi="Times New Roman" w:cs="Times New Roman"/>
        </w:rPr>
        <w:t xml:space="preserve">ar </w:t>
      </w:r>
      <w:r w:rsidRPr="00E45360">
        <w:rPr>
          <w:rFonts w:ascii="Times New Roman" w:hAnsi="Times New Roman" w:cs="Times New Roman"/>
        </w:rPr>
        <w:t>pa</w:t>
      </w:r>
      <w:r>
        <w:rPr>
          <w:rFonts w:ascii="Times New Roman" w:hAnsi="Times New Roman" w:cs="Times New Roman"/>
        </w:rPr>
        <w:t>viljonas</w:t>
      </w:r>
      <w:r w:rsidRPr="00E45360">
        <w:rPr>
          <w:rFonts w:ascii="Times New Roman" w:hAnsi="Times New Roman" w:cs="Times New Roman"/>
        </w:rPr>
        <w:t xml:space="preserve"> uždarytas ir jame neprekiaujama ar neteikiamos paslau</w:t>
      </w:r>
      <w:r>
        <w:rPr>
          <w:rFonts w:ascii="Times New Roman" w:hAnsi="Times New Roman" w:cs="Times New Roman"/>
        </w:rPr>
        <w:t>gos. (Savininkas ar nuomininkas kioske ar paviljone</w:t>
      </w:r>
      <w:r w:rsidRPr="00E45360">
        <w:rPr>
          <w:rFonts w:ascii="Times New Roman" w:hAnsi="Times New Roman" w:cs="Times New Roman"/>
        </w:rPr>
        <w:t xml:space="preserve"> per metus gali neprekiauti (nevykdyti veiklos) ne ilgiau kaip 3 mėnesius);</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1</w:t>
      </w:r>
      <w:r>
        <w:rPr>
          <w:rFonts w:ascii="Times New Roman" w:hAnsi="Times New Roman" w:cs="Times New Roman"/>
        </w:rPr>
        <w:t>3</w:t>
      </w:r>
      <w:r w:rsidRPr="00E45360">
        <w:rPr>
          <w:rFonts w:ascii="Times New Roman" w:hAnsi="Times New Roman" w:cs="Times New Roman"/>
        </w:rPr>
        <w:t>.4. vieta, kurioje leidžiama prekiauti ar teikti paslaugas kioske</w:t>
      </w:r>
      <w:r>
        <w:rPr>
          <w:rFonts w:ascii="Times New Roman" w:hAnsi="Times New Roman" w:cs="Times New Roman"/>
        </w:rPr>
        <w:t xml:space="preserve"> ar </w:t>
      </w:r>
      <w:r w:rsidRPr="00E45360">
        <w:rPr>
          <w:rFonts w:ascii="Times New Roman" w:hAnsi="Times New Roman" w:cs="Times New Roman"/>
        </w:rPr>
        <w:t xml:space="preserve">paviljone, yra reikalinga </w:t>
      </w:r>
      <w:r w:rsidR="00547AC7">
        <w:rPr>
          <w:rFonts w:ascii="Times New Roman" w:hAnsi="Times New Roman" w:cs="Times New Roman"/>
        </w:rPr>
        <w:t>Savivaldybės</w:t>
      </w:r>
      <w:r w:rsidRPr="00E45360">
        <w:rPr>
          <w:rFonts w:ascii="Times New Roman" w:hAnsi="Times New Roman" w:cs="Times New Roman"/>
        </w:rPr>
        <w:t xml:space="preserve"> poreikiams; </w:t>
      </w:r>
    </w:p>
    <w:p w:rsidR="00501CA8" w:rsidRPr="00E45360" w:rsidRDefault="00501CA8" w:rsidP="00501CA8">
      <w:pPr>
        <w:jc w:val="both"/>
        <w:rPr>
          <w:rFonts w:ascii="Times New Roman" w:hAnsi="Times New Roman" w:cs="Times New Roman"/>
        </w:rPr>
      </w:pPr>
      <w:r>
        <w:rPr>
          <w:rFonts w:ascii="Times New Roman" w:hAnsi="Times New Roman" w:cs="Times New Roman"/>
        </w:rPr>
        <w:t>13.5</w:t>
      </w:r>
      <w:r w:rsidRPr="00E45360">
        <w:rPr>
          <w:rFonts w:ascii="Times New Roman" w:hAnsi="Times New Roman" w:cs="Times New Roman"/>
        </w:rPr>
        <w:t xml:space="preserve">. jei </w:t>
      </w:r>
      <w:r w:rsidR="00D453F3">
        <w:rPr>
          <w:rFonts w:ascii="Times New Roman" w:hAnsi="Times New Roman" w:cs="Times New Roman"/>
        </w:rPr>
        <w:t>Administracijos</w:t>
      </w:r>
      <w:r w:rsidRPr="00E45360">
        <w:rPr>
          <w:rFonts w:ascii="Times New Roman" w:hAnsi="Times New Roman" w:cs="Times New Roman"/>
        </w:rPr>
        <w:t xml:space="preserve"> pareigūnai nustatė viešosios tvarkos pažeidimus, susijusius su kiosko </w:t>
      </w:r>
      <w:r>
        <w:rPr>
          <w:rFonts w:ascii="Times New Roman" w:hAnsi="Times New Roman" w:cs="Times New Roman"/>
        </w:rPr>
        <w:t>ar paviljono eksploatavimu ar veikla</w:t>
      </w:r>
      <w:r w:rsidRPr="00E45360">
        <w:rPr>
          <w:rFonts w:ascii="Times New Roman" w:hAnsi="Times New Roman" w:cs="Times New Roman"/>
        </w:rPr>
        <w:t xml:space="preserve">. </w:t>
      </w:r>
    </w:p>
    <w:p w:rsidR="00501CA8" w:rsidRPr="00E45360" w:rsidRDefault="00501CA8" w:rsidP="00501CA8">
      <w:pPr>
        <w:jc w:val="both"/>
        <w:rPr>
          <w:rFonts w:ascii="Times New Roman" w:hAnsi="Times New Roman" w:cs="Times New Roman"/>
        </w:rPr>
      </w:pPr>
      <w:r>
        <w:rPr>
          <w:rFonts w:ascii="Times New Roman" w:hAnsi="Times New Roman" w:cs="Times New Roman"/>
        </w:rPr>
        <w:t>14. Nutraukus sutartį pagal 13.1–13.5</w:t>
      </w:r>
      <w:r w:rsidRPr="00E45360">
        <w:rPr>
          <w:rFonts w:ascii="Times New Roman" w:hAnsi="Times New Roman" w:cs="Times New Roman"/>
        </w:rPr>
        <w:t xml:space="preserve"> punktus, </w:t>
      </w:r>
      <w:r>
        <w:rPr>
          <w:rFonts w:ascii="Times New Roman" w:hAnsi="Times New Roman" w:cs="Times New Roman"/>
        </w:rPr>
        <w:t xml:space="preserve">Savininkas per 30 dienų išveža kioską ar </w:t>
      </w:r>
      <w:r w:rsidRPr="00E45360">
        <w:rPr>
          <w:rFonts w:ascii="Times New Roman" w:hAnsi="Times New Roman" w:cs="Times New Roman"/>
        </w:rPr>
        <w:t xml:space="preserve">paviljoną. 7.7 </w:t>
      </w:r>
      <w:r>
        <w:rPr>
          <w:rFonts w:ascii="Times New Roman" w:hAnsi="Times New Roman" w:cs="Times New Roman"/>
        </w:rPr>
        <w:t xml:space="preserve">ar 8 </w:t>
      </w:r>
      <w:r w:rsidRPr="00E45360">
        <w:rPr>
          <w:rFonts w:ascii="Times New Roman" w:hAnsi="Times New Roman" w:cs="Times New Roman"/>
        </w:rPr>
        <w:t>punkte numatyti vietinės rinkliavos mokesčiai negrąžinami.</w:t>
      </w:r>
    </w:p>
    <w:p w:rsidR="00501CA8" w:rsidRPr="00E45360" w:rsidRDefault="00501CA8" w:rsidP="00501CA8">
      <w:pPr>
        <w:jc w:val="both"/>
        <w:rPr>
          <w:rFonts w:ascii="Times New Roman" w:hAnsi="Times New Roman" w:cs="Times New Roman"/>
        </w:rPr>
      </w:pPr>
      <w:r>
        <w:rPr>
          <w:rFonts w:ascii="Times New Roman" w:hAnsi="Times New Roman" w:cs="Times New Roman"/>
        </w:rPr>
        <w:t>15</w:t>
      </w:r>
      <w:r w:rsidRPr="00E45360">
        <w:rPr>
          <w:rFonts w:ascii="Times New Roman" w:hAnsi="Times New Roman" w:cs="Times New Roman"/>
        </w:rPr>
        <w:t>. Ginčai tarp šalių dėl sutarties vykdymo sprendžiami derybomis, o nesusitarus – teisme.</w:t>
      </w:r>
    </w:p>
    <w:p w:rsidR="00501CA8" w:rsidRPr="00E45360" w:rsidRDefault="00501CA8" w:rsidP="00501CA8">
      <w:pPr>
        <w:jc w:val="both"/>
        <w:rPr>
          <w:rFonts w:ascii="Times New Roman" w:hAnsi="Times New Roman" w:cs="Times New Roman"/>
        </w:rPr>
      </w:pPr>
      <w:r>
        <w:rPr>
          <w:rFonts w:ascii="Times New Roman" w:hAnsi="Times New Roman" w:cs="Times New Roman"/>
        </w:rPr>
        <w:t>16</w:t>
      </w:r>
      <w:r w:rsidRPr="00E45360">
        <w:rPr>
          <w:rFonts w:ascii="Times New Roman" w:hAnsi="Times New Roman" w:cs="Times New Roman"/>
        </w:rPr>
        <w:t>. Dėl to, kas nenumatyta sutartyje, šalys vadovaujasi Lietuvos Respublikos įstatymais.</w:t>
      </w:r>
    </w:p>
    <w:p w:rsidR="00501CA8" w:rsidRPr="00E45360" w:rsidRDefault="00501CA8" w:rsidP="00501CA8">
      <w:pPr>
        <w:jc w:val="both"/>
        <w:rPr>
          <w:rFonts w:ascii="Times New Roman" w:hAnsi="Times New Roman" w:cs="Times New Roman"/>
        </w:rPr>
      </w:pPr>
      <w:r w:rsidRPr="00E45360">
        <w:rPr>
          <w:rFonts w:ascii="Times New Roman" w:hAnsi="Times New Roman" w:cs="Times New Roman"/>
        </w:rPr>
        <w:t>17. Šalys neatsako už visišką arba dalinį šios sutarties įsipareigojimų nevykdymą, jei tai atsitinka dėl nenugalimos jėgos, apibrėžtos Lietuvos Respublikos civilinio kodekso 6.212 straipsnyje, veikimo.</w:t>
      </w:r>
    </w:p>
    <w:p w:rsidR="00501CA8" w:rsidRPr="00E45360" w:rsidRDefault="00501CA8" w:rsidP="00501CA8">
      <w:pPr>
        <w:tabs>
          <w:tab w:val="center" w:pos="540"/>
          <w:tab w:val="center" w:pos="4819"/>
          <w:tab w:val="right" w:pos="9638"/>
        </w:tabs>
        <w:jc w:val="both"/>
        <w:rPr>
          <w:rFonts w:ascii="Times New Roman" w:hAnsi="Times New Roman" w:cs="Times New Roman"/>
        </w:rPr>
      </w:pPr>
      <w:r w:rsidRPr="00E45360">
        <w:rPr>
          <w:rFonts w:ascii="Times New Roman" w:hAnsi="Times New Roman" w:cs="Times New Roman"/>
        </w:rPr>
        <w:t>18. Sutartis sudaroma dviem egzemplioriais, po vieną egzempliorių kiekvienai šaliai. Abu egzemplioriai turi vienodą teisinę galią.</w:t>
      </w:r>
    </w:p>
    <w:p w:rsidR="00501CA8" w:rsidRDefault="00501CA8" w:rsidP="00501CA8">
      <w:pPr>
        <w:jc w:val="center"/>
        <w:rPr>
          <w:rFonts w:ascii="Times New Roman" w:hAnsi="Times New Roman" w:cs="Times New Roman"/>
          <w:b/>
          <w:bCs/>
        </w:rPr>
      </w:pPr>
    </w:p>
    <w:p w:rsidR="00501CA8" w:rsidRPr="00E45360" w:rsidRDefault="00501CA8" w:rsidP="00501CA8">
      <w:pPr>
        <w:jc w:val="center"/>
        <w:rPr>
          <w:rFonts w:ascii="Times New Roman" w:hAnsi="Times New Roman" w:cs="Times New Roman"/>
          <w:b/>
          <w:bCs/>
        </w:rPr>
      </w:pPr>
      <w:r w:rsidRPr="00E45360">
        <w:rPr>
          <w:rFonts w:ascii="Times New Roman" w:hAnsi="Times New Roman" w:cs="Times New Roman"/>
          <w:b/>
          <w:bCs/>
        </w:rPr>
        <w:t>III. ŠALIŲ ADRESAI IR PARAŠAI</w:t>
      </w:r>
    </w:p>
    <w:p w:rsidR="00501CA8" w:rsidRDefault="00501CA8" w:rsidP="00501CA8">
      <w:pPr>
        <w:jc w:val="center"/>
        <w:rPr>
          <w:b/>
          <w:bCs/>
        </w:rPr>
      </w:pPr>
    </w:p>
    <w:tbl>
      <w:tblPr>
        <w:tblW w:w="0" w:type="auto"/>
        <w:tblLook w:val="04A0" w:firstRow="1" w:lastRow="0" w:firstColumn="1" w:lastColumn="0" w:noHBand="0" w:noVBand="1"/>
      </w:tblPr>
      <w:tblGrid>
        <w:gridCol w:w="4798"/>
        <w:gridCol w:w="5050"/>
      </w:tblGrid>
      <w:tr w:rsidR="00501CA8" w:rsidRPr="00440013" w:rsidTr="0031102E">
        <w:tc>
          <w:tcPr>
            <w:tcW w:w="5068" w:type="dxa"/>
          </w:tcPr>
          <w:p w:rsidR="000C5CC6" w:rsidRDefault="000C5CC6" w:rsidP="0031102E">
            <w:pPr>
              <w:rPr>
                <w:rFonts w:ascii="Times New Roman" w:hAnsi="Times New Roman" w:cs="Times New Roman"/>
                <w:b/>
                <w:bCs/>
              </w:rPr>
            </w:pPr>
            <w:r w:rsidRPr="000C5CC6">
              <w:rPr>
                <w:rFonts w:ascii="Times New Roman" w:hAnsi="Times New Roman" w:cs="Times New Roman"/>
                <w:b/>
                <w:bCs/>
              </w:rPr>
              <w:t>ROKIŠKIO RAJONO SAVIVALDYBĖS ADMINISTRACIJA</w:t>
            </w:r>
          </w:p>
          <w:p w:rsidR="00501CA8" w:rsidRPr="00440013" w:rsidRDefault="00501CA8" w:rsidP="0031102E">
            <w:pPr>
              <w:rPr>
                <w:rFonts w:ascii="Times New Roman" w:hAnsi="Times New Roman" w:cs="Times New Roman"/>
              </w:rPr>
            </w:pPr>
            <w:r w:rsidRPr="00440013">
              <w:rPr>
                <w:rFonts w:ascii="Times New Roman" w:hAnsi="Times New Roman" w:cs="Times New Roman"/>
              </w:rPr>
              <w:t>Įmonės kodas 188772248</w:t>
            </w:r>
          </w:p>
          <w:p w:rsidR="00501CA8" w:rsidRPr="00440013" w:rsidRDefault="00501CA8" w:rsidP="0031102E">
            <w:pPr>
              <w:rPr>
                <w:rFonts w:ascii="Times New Roman" w:hAnsi="Times New Roman" w:cs="Times New Roman"/>
              </w:rPr>
            </w:pPr>
            <w:r w:rsidRPr="00440013">
              <w:rPr>
                <w:rFonts w:ascii="Times New Roman" w:hAnsi="Times New Roman" w:cs="Times New Roman"/>
              </w:rPr>
              <w:t>Respublikos g. 94, LT-42136 Rokiškis</w:t>
            </w:r>
          </w:p>
          <w:p w:rsidR="00501CA8" w:rsidRPr="00440013" w:rsidRDefault="00501CA8" w:rsidP="0031102E">
            <w:pPr>
              <w:rPr>
                <w:rFonts w:ascii="Times New Roman" w:hAnsi="Times New Roman" w:cs="Times New Roman"/>
              </w:rPr>
            </w:pPr>
            <w:r w:rsidRPr="00440013">
              <w:rPr>
                <w:rFonts w:ascii="Times New Roman" w:hAnsi="Times New Roman" w:cs="Times New Roman"/>
              </w:rPr>
              <w:t>Tel. Nr. 8458 71223,</w:t>
            </w:r>
          </w:p>
          <w:p w:rsidR="00501CA8" w:rsidRPr="00440013" w:rsidRDefault="00501CA8" w:rsidP="0031102E">
            <w:pPr>
              <w:rPr>
                <w:rFonts w:ascii="Times New Roman" w:hAnsi="Times New Roman" w:cs="Times New Roman"/>
              </w:rPr>
            </w:pPr>
            <w:r w:rsidRPr="00440013">
              <w:rPr>
                <w:rFonts w:ascii="Times New Roman" w:hAnsi="Times New Roman" w:cs="Times New Roman"/>
              </w:rPr>
              <w:t xml:space="preserve">El.p. </w:t>
            </w:r>
            <w:hyperlink r:id="rId11" w:history="1">
              <w:r w:rsidRPr="00440013">
                <w:rPr>
                  <w:rStyle w:val="Hipersaitas"/>
                  <w:rFonts w:ascii="Times New Roman" w:hAnsi="Times New Roman" w:cs="Times New Roman"/>
                </w:rPr>
                <w:t>savivaldybe@post.rokiskis.lt</w:t>
              </w:r>
            </w:hyperlink>
          </w:p>
          <w:p w:rsidR="00501CA8" w:rsidRPr="00440013" w:rsidRDefault="00501CA8" w:rsidP="0031102E">
            <w:pPr>
              <w:rPr>
                <w:rFonts w:ascii="Times New Roman" w:hAnsi="Times New Roman" w:cs="Times New Roman"/>
              </w:rPr>
            </w:pPr>
            <w:r w:rsidRPr="00440013">
              <w:rPr>
                <w:rFonts w:ascii="Times New Roman" w:hAnsi="Times New Roman" w:cs="Times New Roman"/>
              </w:rPr>
              <w:t xml:space="preserve">Rokiškio rajono savivaldybės administracijos </w:t>
            </w:r>
            <w:r>
              <w:rPr>
                <w:rFonts w:ascii="Times New Roman" w:hAnsi="Times New Roman" w:cs="Times New Roman"/>
              </w:rPr>
              <w:t>direktorius</w:t>
            </w: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r w:rsidRPr="00440013">
              <w:rPr>
                <w:rFonts w:ascii="Times New Roman" w:hAnsi="Times New Roman" w:cs="Times New Roman"/>
              </w:rPr>
              <w:t xml:space="preserve">__________________________________     </w:t>
            </w:r>
          </w:p>
          <w:p w:rsidR="00501CA8" w:rsidRPr="00440013" w:rsidRDefault="00501CA8" w:rsidP="0031102E">
            <w:pPr>
              <w:rPr>
                <w:rFonts w:ascii="Times New Roman" w:hAnsi="Times New Roman" w:cs="Times New Roman"/>
              </w:rPr>
            </w:pPr>
            <w:r w:rsidRPr="00440013">
              <w:rPr>
                <w:rFonts w:ascii="Times New Roman" w:hAnsi="Times New Roman" w:cs="Times New Roman"/>
              </w:rPr>
              <w:t>(parašas)</w:t>
            </w: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r w:rsidRPr="00440013">
              <w:rPr>
                <w:rFonts w:ascii="Times New Roman" w:hAnsi="Times New Roman" w:cs="Times New Roman"/>
              </w:rPr>
              <w:t>A.V.</w:t>
            </w:r>
          </w:p>
        </w:tc>
        <w:tc>
          <w:tcPr>
            <w:tcW w:w="5069" w:type="dxa"/>
          </w:tcPr>
          <w:p w:rsidR="00501CA8" w:rsidRPr="00440013" w:rsidRDefault="00501CA8" w:rsidP="0031102E">
            <w:pPr>
              <w:rPr>
                <w:rFonts w:ascii="Times New Roman" w:hAnsi="Times New Roman" w:cs="Times New Roman"/>
                <w:b/>
                <w:bCs/>
              </w:rPr>
            </w:pPr>
            <w:r>
              <w:rPr>
                <w:rFonts w:ascii="Times New Roman" w:hAnsi="Times New Roman" w:cs="Times New Roman"/>
                <w:b/>
                <w:bCs/>
              </w:rPr>
              <w:t>SAVININKAS</w:t>
            </w:r>
          </w:p>
          <w:p w:rsidR="00501CA8" w:rsidRDefault="00501CA8" w:rsidP="0031102E">
            <w:pPr>
              <w:rPr>
                <w:rFonts w:ascii="Times New Roman" w:hAnsi="Times New Roman" w:cs="Times New Roman"/>
              </w:rPr>
            </w:pPr>
          </w:p>
          <w:p w:rsidR="00501CA8" w:rsidRDefault="00501CA8" w:rsidP="0031102E">
            <w:pPr>
              <w:rPr>
                <w:rFonts w:ascii="Times New Roman" w:hAnsi="Times New Roman" w:cs="Times New Roman"/>
              </w:rPr>
            </w:pPr>
          </w:p>
          <w:p w:rsidR="00501CA8" w:rsidRDefault="00501CA8" w:rsidP="0031102E">
            <w:pPr>
              <w:rPr>
                <w:rFonts w:ascii="Times New Roman" w:hAnsi="Times New Roman" w:cs="Times New Roman"/>
              </w:rPr>
            </w:pPr>
          </w:p>
          <w:p w:rsidR="00501CA8" w:rsidRDefault="00501CA8" w:rsidP="0031102E">
            <w:pPr>
              <w:rPr>
                <w:rFonts w:ascii="Times New Roman" w:hAnsi="Times New Roman" w:cs="Times New Roman"/>
              </w:rPr>
            </w:pPr>
          </w:p>
          <w:p w:rsidR="00501CA8" w:rsidRDefault="00501CA8" w:rsidP="0031102E">
            <w:pPr>
              <w:rPr>
                <w:rFonts w:ascii="Times New Roman" w:hAnsi="Times New Roman" w:cs="Times New Roman"/>
              </w:rPr>
            </w:pPr>
          </w:p>
          <w:p w:rsidR="00501CA8"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r w:rsidRPr="00440013">
              <w:rPr>
                <w:rFonts w:ascii="Times New Roman" w:hAnsi="Times New Roman" w:cs="Times New Roman"/>
              </w:rPr>
              <w:t>________________________________________</w:t>
            </w:r>
          </w:p>
          <w:p w:rsidR="00501CA8" w:rsidRPr="00440013" w:rsidRDefault="00501CA8" w:rsidP="0031102E">
            <w:pPr>
              <w:rPr>
                <w:rFonts w:ascii="Times New Roman" w:hAnsi="Times New Roman" w:cs="Times New Roman"/>
              </w:rPr>
            </w:pPr>
            <w:r w:rsidRPr="00440013">
              <w:rPr>
                <w:rFonts w:ascii="Times New Roman" w:hAnsi="Times New Roman" w:cs="Times New Roman"/>
              </w:rPr>
              <w:t>(parašas)</w:t>
            </w: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p>
          <w:p w:rsidR="00501CA8" w:rsidRPr="00440013" w:rsidRDefault="00501CA8" w:rsidP="0031102E">
            <w:pPr>
              <w:rPr>
                <w:rFonts w:ascii="Times New Roman" w:hAnsi="Times New Roman" w:cs="Times New Roman"/>
              </w:rPr>
            </w:pPr>
            <w:r w:rsidRPr="00440013">
              <w:rPr>
                <w:rFonts w:ascii="Times New Roman" w:hAnsi="Times New Roman" w:cs="Times New Roman"/>
              </w:rPr>
              <w:t>A.V.</w:t>
            </w:r>
          </w:p>
        </w:tc>
      </w:tr>
    </w:tbl>
    <w:p w:rsidR="00501CA8" w:rsidRDefault="00501CA8" w:rsidP="00501CA8">
      <w:pPr>
        <w:widowControl/>
        <w:rPr>
          <w:rStyle w:val="Bodytext2TimesNewRoman12pt0"/>
          <w:rFonts w:eastAsia="Book Antiqua"/>
          <w:sz w:val="20"/>
        </w:rPr>
      </w:pPr>
    </w:p>
    <w:p w:rsidR="00501CA8" w:rsidRDefault="00501CA8" w:rsidP="008C2203">
      <w:pPr>
        <w:pStyle w:val="Tablecaption0"/>
        <w:shd w:val="clear" w:color="auto" w:fill="auto"/>
        <w:spacing w:after="0" w:line="20" w:lineRule="atLeast"/>
        <w:ind w:right="134" w:firstLine="5103"/>
        <w:rPr>
          <w:rStyle w:val="Bodytext2TimesNewRoman12pt0"/>
          <w:rFonts w:eastAsia="Book Antiqua"/>
        </w:rPr>
      </w:pPr>
      <w:r>
        <w:rPr>
          <w:rStyle w:val="Bodytext2TimesNewRoman12pt0"/>
          <w:rFonts w:eastAsia="Book Antiqua"/>
        </w:rPr>
        <w:br w:type="page"/>
      </w:r>
    </w:p>
    <w:p w:rsidR="008C2203" w:rsidRPr="0060463B" w:rsidRDefault="008C2203" w:rsidP="008C2203">
      <w:pPr>
        <w:pStyle w:val="Tablecaption0"/>
        <w:shd w:val="clear" w:color="auto" w:fill="auto"/>
        <w:spacing w:after="0" w:line="20" w:lineRule="atLeast"/>
        <w:ind w:right="134" w:firstLine="5103"/>
      </w:pPr>
      <w:r w:rsidRPr="0060463B">
        <w:t>PATVIRTINTA</w:t>
      </w:r>
    </w:p>
    <w:p w:rsidR="008C2203" w:rsidRPr="009B0469" w:rsidRDefault="008C2203" w:rsidP="008C2203">
      <w:pPr>
        <w:pStyle w:val="Tablecaption0"/>
        <w:shd w:val="clear" w:color="auto" w:fill="auto"/>
        <w:spacing w:after="0" w:line="20" w:lineRule="atLeast"/>
        <w:ind w:right="-7" w:firstLine="5103"/>
        <w:rPr>
          <w:rStyle w:val="Bodytext2TimesNewRoman12pt0"/>
        </w:rPr>
      </w:pPr>
      <w:r>
        <w:t xml:space="preserve">Rokiškio rajono </w:t>
      </w:r>
      <w:r w:rsidRPr="0060463B">
        <w:t>savivaldybės tarybos</w:t>
      </w:r>
      <w:r w:rsidRPr="009B0469">
        <w:rPr>
          <w:rStyle w:val="Bodytext2TimesNewRoman12pt0"/>
          <w:rFonts w:eastAsia="Book Antiqua"/>
        </w:rPr>
        <w:t xml:space="preserve"> </w:t>
      </w:r>
    </w:p>
    <w:p w:rsidR="00783A11" w:rsidRPr="0060463B" w:rsidRDefault="00783A11" w:rsidP="00783A11">
      <w:pPr>
        <w:pStyle w:val="Tablecaption0"/>
        <w:shd w:val="clear" w:color="auto" w:fill="auto"/>
        <w:spacing w:after="0" w:line="20" w:lineRule="atLeast"/>
        <w:ind w:right="-7" w:firstLine="5103"/>
      </w:pPr>
      <w:r w:rsidRPr="009B0469">
        <w:rPr>
          <w:rStyle w:val="Bodytext2TimesNewRoman12pt0"/>
          <w:rFonts w:eastAsia="Book Antiqua"/>
        </w:rPr>
        <w:t>201</w:t>
      </w:r>
      <w:r w:rsidRPr="009B0469">
        <w:rPr>
          <w:rStyle w:val="Bodytext2TimesNewRoman12pt0"/>
          <w:rFonts w:eastAsia="Book Antiqua"/>
          <w:lang w:val="en-US"/>
        </w:rPr>
        <w:t>8</w:t>
      </w:r>
      <w:r w:rsidRPr="009B0469">
        <w:rPr>
          <w:rStyle w:val="Bodytext2TimesNewRoman12pt0"/>
          <w:rFonts w:eastAsia="Book Antiqua"/>
        </w:rPr>
        <w:t xml:space="preserve"> m. </w:t>
      </w:r>
      <w:r>
        <w:rPr>
          <w:rStyle w:val="Bodytext2TimesNewRoman12pt0"/>
          <w:rFonts w:eastAsia="Book Antiqua"/>
        </w:rPr>
        <w:t>spalio</w:t>
      </w:r>
      <w:r w:rsidRPr="009B0469">
        <w:rPr>
          <w:rStyle w:val="Bodytext2TimesNewRoman12pt0"/>
          <w:rFonts w:eastAsia="Book Antiqua"/>
        </w:rPr>
        <w:t xml:space="preserve"> 2</w:t>
      </w:r>
      <w:r>
        <w:rPr>
          <w:rStyle w:val="Bodytext2TimesNewRoman12pt0"/>
          <w:rFonts w:eastAsia="Book Antiqua"/>
        </w:rPr>
        <w:t>6</w:t>
      </w:r>
      <w:r w:rsidRPr="009B0469">
        <w:rPr>
          <w:rStyle w:val="Bodytext2TimesNewRoman12pt0"/>
          <w:rFonts w:eastAsia="Book Antiqua"/>
        </w:rPr>
        <w:t xml:space="preserve"> d. sprendimu Nr. TS-</w:t>
      </w:r>
    </w:p>
    <w:p w:rsidR="008C2203" w:rsidRDefault="008C2203" w:rsidP="008C2203">
      <w:pPr>
        <w:pStyle w:val="Bodytext20"/>
        <w:shd w:val="clear" w:color="auto" w:fill="auto"/>
        <w:spacing w:line="20" w:lineRule="atLeast"/>
        <w:jc w:val="center"/>
        <w:rPr>
          <w:rStyle w:val="Bodytext2TimesNewRoman12pt0"/>
          <w:rFonts w:eastAsia="Book Antiqua"/>
        </w:rPr>
      </w:pPr>
    </w:p>
    <w:p w:rsidR="008C2203" w:rsidRDefault="008C2203" w:rsidP="00BB5601">
      <w:pPr>
        <w:pStyle w:val="Bodytext20"/>
        <w:shd w:val="clear" w:color="auto" w:fill="auto"/>
        <w:tabs>
          <w:tab w:val="left" w:pos="1234"/>
        </w:tabs>
        <w:spacing w:line="240" w:lineRule="auto"/>
        <w:jc w:val="center"/>
        <w:rPr>
          <w:rStyle w:val="Bodytext2TimesNewRoman12pt0"/>
          <w:rFonts w:eastAsia="Book Antiqua"/>
          <w:b/>
        </w:rPr>
      </w:pPr>
      <w:r w:rsidRPr="008C2203">
        <w:rPr>
          <w:rStyle w:val="Bodytext2TimesNewRoman12pt0"/>
          <w:rFonts w:eastAsia="Book Antiqua"/>
          <w:b/>
        </w:rPr>
        <w:t>VIETINĖS RINKLIAVOS UŽ LEIDIMO PREKIAUTI AR TEI</w:t>
      </w:r>
      <w:r w:rsidR="003D3DB5">
        <w:rPr>
          <w:rStyle w:val="Bodytext2TimesNewRoman12pt0"/>
          <w:rFonts w:eastAsia="Book Antiqua"/>
          <w:b/>
        </w:rPr>
        <w:t xml:space="preserve">KTI PASLAUGAS </w:t>
      </w:r>
      <w:r w:rsidR="00EB17C1" w:rsidRPr="00EB17C1">
        <w:rPr>
          <w:rStyle w:val="Bodytext2TimesNewRoman"/>
          <w:rFonts w:eastAsia="Book Antiqua"/>
          <w:b/>
          <w:shd w:val="clear" w:color="auto" w:fill="FFFFFF"/>
        </w:rPr>
        <w:t>ROKIŠKIO RAJONO SAVIVALDYBĖS VIEŠOSIOSE VIETOSE</w:t>
      </w:r>
      <w:r w:rsidR="00EB17C1">
        <w:rPr>
          <w:rStyle w:val="Bodytext2TimesNewRoman"/>
          <w:rFonts w:eastAsia="Book Antiqua"/>
          <w:shd w:val="clear" w:color="auto" w:fill="FFFFFF"/>
        </w:rPr>
        <w:t xml:space="preserve"> </w:t>
      </w:r>
      <w:r w:rsidR="000A50F5">
        <w:rPr>
          <w:rStyle w:val="Bodytext2TimesNewRoman12pt0"/>
          <w:rFonts w:eastAsia="Book Antiqua"/>
          <w:b/>
        </w:rPr>
        <w:t>SUTEIKIMĄ</w:t>
      </w:r>
      <w:r w:rsidR="003D3DB5">
        <w:rPr>
          <w:rStyle w:val="Bodytext2TimesNewRoman12pt0"/>
          <w:rFonts w:eastAsia="Book Antiqua"/>
          <w:b/>
        </w:rPr>
        <w:t xml:space="preserve"> NUOSTATAI</w:t>
      </w:r>
    </w:p>
    <w:p w:rsidR="008C2203" w:rsidRDefault="008C2203" w:rsidP="00BB5601">
      <w:pPr>
        <w:pStyle w:val="Bodytext20"/>
        <w:shd w:val="clear" w:color="auto" w:fill="auto"/>
        <w:tabs>
          <w:tab w:val="left" w:pos="1234"/>
        </w:tabs>
        <w:spacing w:line="240" w:lineRule="auto"/>
        <w:jc w:val="center"/>
        <w:rPr>
          <w:rStyle w:val="Bodytext2TimesNewRoman12pt0"/>
          <w:rFonts w:eastAsia="Book Antiqua"/>
        </w:rPr>
      </w:pPr>
    </w:p>
    <w:p w:rsidR="003D3DB5" w:rsidRPr="009B0469" w:rsidRDefault="003D3DB5" w:rsidP="00BB5601">
      <w:pPr>
        <w:pStyle w:val="Bodytext20"/>
        <w:shd w:val="clear" w:color="auto" w:fill="auto"/>
        <w:spacing w:line="240" w:lineRule="auto"/>
        <w:jc w:val="center"/>
        <w:rPr>
          <w:rStyle w:val="Bodytext2TimesNewRoman12pt0"/>
          <w:rFonts w:eastAsia="Book Antiqua"/>
          <w:b/>
        </w:rPr>
      </w:pPr>
      <w:r w:rsidRPr="009B0469">
        <w:rPr>
          <w:rStyle w:val="Bodytext2TimesNewRoman12pt0"/>
          <w:rFonts w:eastAsia="Book Antiqua"/>
          <w:b/>
        </w:rPr>
        <w:t>I SKYRIUS</w:t>
      </w:r>
    </w:p>
    <w:p w:rsidR="003D3DB5" w:rsidRPr="009B0469" w:rsidRDefault="003D3DB5" w:rsidP="00BB5601">
      <w:pPr>
        <w:pStyle w:val="Bodytext20"/>
        <w:shd w:val="clear" w:color="auto" w:fill="auto"/>
        <w:spacing w:line="240" w:lineRule="auto"/>
        <w:jc w:val="center"/>
        <w:rPr>
          <w:rStyle w:val="Bodytext2TimesNewRoman12pt0"/>
          <w:rFonts w:eastAsia="Book Antiqua"/>
          <w:b/>
        </w:rPr>
      </w:pPr>
      <w:r w:rsidRPr="009B0469">
        <w:rPr>
          <w:rStyle w:val="Bodytext2TimesNewRoman12pt0"/>
          <w:rFonts w:eastAsia="Book Antiqua"/>
          <w:b/>
        </w:rPr>
        <w:t>BENDROSIOS NUOSTATOS</w:t>
      </w:r>
    </w:p>
    <w:p w:rsidR="003D3DB5" w:rsidRPr="008F6F2C" w:rsidRDefault="003D3DB5" w:rsidP="00BB5601">
      <w:pPr>
        <w:pStyle w:val="Bodytext20"/>
        <w:shd w:val="clear" w:color="auto" w:fill="auto"/>
        <w:tabs>
          <w:tab w:val="left" w:pos="1234"/>
        </w:tabs>
        <w:spacing w:line="240" w:lineRule="auto"/>
        <w:jc w:val="center"/>
        <w:rPr>
          <w:rStyle w:val="Bodytext2TimesNewRoman12pt0"/>
          <w:rFonts w:eastAsia="Book Antiqua"/>
          <w:sz w:val="14"/>
        </w:rPr>
      </w:pPr>
    </w:p>
    <w:p w:rsidR="008C2203" w:rsidRDefault="003D3DB5" w:rsidP="00BB5601">
      <w:pPr>
        <w:shd w:val="clear" w:color="auto" w:fill="FFFFFF"/>
        <w:tabs>
          <w:tab w:val="left" w:pos="240"/>
        </w:tabs>
        <w:suppressAutoHyphens/>
        <w:ind w:right="29" w:firstLine="720"/>
        <w:jc w:val="both"/>
        <w:rPr>
          <w:rFonts w:ascii="Times New Roman" w:hAnsi="Times New Roman" w:cs="Times New Roman"/>
          <w:lang w:eastAsia="ar-SA"/>
        </w:rPr>
      </w:pPr>
      <w:r>
        <w:rPr>
          <w:rFonts w:ascii="Times New Roman" w:hAnsi="Times New Roman" w:cs="Times New Roman"/>
          <w:lang w:eastAsia="ar-SA"/>
        </w:rPr>
        <w:t>1</w:t>
      </w:r>
      <w:r w:rsidR="008C2203">
        <w:rPr>
          <w:rFonts w:ascii="Times New Roman" w:hAnsi="Times New Roman" w:cs="Times New Roman"/>
          <w:lang w:eastAsia="ar-SA"/>
        </w:rPr>
        <w:t xml:space="preserve">. </w:t>
      </w:r>
      <w:r w:rsidR="008C2203" w:rsidRPr="00512A26">
        <w:rPr>
          <w:rFonts w:ascii="Times New Roman" w:hAnsi="Times New Roman" w:cs="Times New Roman"/>
          <w:lang w:eastAsia="ar-SA"/>
        </w:rPr>
        <w:t xml:space="preserve">Rinkliava </w:t>
      </w:r>
      <w:r w:rsidR="008C2203" w:rsidRPr="00183743">
        <w:rPr>
          <w:rStyle w:val="Bodytext2TimesNewRoman12pt0"/>
          <w:rFonts w:eastAsia="Book Antiqua"/>
        </w:rPr>
        <w:t>už leidimo prekiauti ar teikti paslaugas</w:t>
      </w:r>
      <w:r w:rsidR="008C2203" w:rsidRPr="00183743">
        <w:rPr>
          <w:rStyle w:val="Bodytext2TimesNewRoman12pt0"/>
          <w:rFonts w:eastAsia="Book Antiqua"/>
          <w:b/>
        </w:rPr>
        <w:t xml:space="preserve"> </w:t>
      </w:r>
      <w:r w:rsidR="000079B0">
        <w:rPr>
          <w:rFonts w:ascii="Times New Roman" w:hAnsi="Times New Roman" w:cs="Times New Roman"/>
          <w:lang w:eastAsia="ar-SA"/>
        </w:rPr>
        <w:t>suteikimą</w:t>
      </w:r>
      <w:r w:rsidR="000079B0" w:rsidRPr="00512A26">
        <w:rPr>
          <w:rFonts w:ascii="Times New Roman" w:hAnsi="Times New Roman" w:cs="Times New Roman"/>
          <w:lang w:eastAsia="ar-SA"/>
        </w:rPr>
        <w:t xml:space="preserve"> </w:t>
      </w:r>
      <w:r w:rsidR="008C2203" w:rsidRPr="00512A26">
        <w:rPr>
          <w:rFonts w:ascii="Times New Roman" w:hAnsi="Times New Roman" w:cs="Times New Roman"/>
          <w:lang w:eastAsia="ar-SA"/>
        </w:rPr>
        <w:t xml:space="preserve">galioja </w:t>
      </w:r>
      <w:r w:rsidR="008C2203">
        <w:rPr>
          <w:rFonts w:ascii="Times New Roman" w:hAnsi="Times New Roman" w:cs="Times New Roman"/>
          <w:lang w:eastAsia="ar-SA"/>
        </w:rPr>
        <w:t>Rokiškio</w:t>
      </w:r>
      <w:r w:rsidR="008C2203" w:rsidRPr="00512A26">
        <w:rPr>
          <w:rFonts w:ascii="Times New Roman" w:hAnsi="Times New Roman" w:cs="Times New Roman"/>
          <w:lang w:eastAsia="ar-SA"/>
        </w:rPr>
        <w:t xml:space="preserve"> rajono savivaldybės</w:t>
      </w:r>
      <w:r w:rsidR="00267B39">
        <w:rPr>
          <w:rFonts w:ascii="Times New Roman" w:hAnsi="Times New Roman" w:cs="Times New Roman"/>
          <w:lang w:eastAsia="ar-SA"/>
        </w:rPr>
        <w:t xml:space="preserve"> (toliau – Savivaldybė)</w:t>
      </w:r>
      <w:r w:rsidR="008C2203" w:rsidRPr="00512A26">
        <w:rPr>
          <w:rFonts w:ascii="Times New Roman" w:hAnsi="Times New Roman" w:cs="Times New Roman"/>
          <w:lang w:eastAsia="ar-SA"/>
        </w:rPr>
        <w:t xml:space="preserve"> teritorijoje</w:t>
      </w:r>
      <w:r w:rsidR="007A132E">
        <w:rPr>
          <w:rFonts w:ascii="Times New Roman" w:hAnsi="Times New Roman" w:cs="Times New Roman"/>
          <w:lang w:eastAsia="ar-SA"/>
        </w:rPr>
        <w:t xml:space="preserve"> </w:t>
      </w:r>
      <w:r w:rsidR="008C2203" w:rsidRPr="00512A26">
        <w:rPr>
          <w:rFonts w:ascii="Times New Roman" w:hAnsi="Times New Roman" w:cs="Times New Roman"/>
          <w:lang w:eastAsia="ar-SA"/>
        </w:rPr>
        <w:t xml:space="preserve">ir įskaitoma į </w:t>
      </w:r>
      <w:r w:rsidR="00C06089">
        <w:rPr>
          <w:rFonts w:ascii="Times New Roman" w:hAnsi="Times New Roman" w:cs="Times New Roman"/>
          <w:lang w:eastAsia="ar-SA"/>
        </w:rPr>
        <w:t>S</w:t>
      </w:r>
      <w:r w:rsidR="008C2203" w:rsidRPr="00512A26">
        <w:rPr>
          <w:rFonts w:ascii="Times New Roman" w:hAnsi="Times New Roman" w:cs="Times New Roman"/>
          <w:lang w:eastAsia="ar-SA"/>
        </w:rPr>
        <w:t>avivaldybės biudžetą.</w:t>
      </w:r>
    </w:p>
    <w:p w:rsidR="008C2203" w:rsidRDefault="003D3DB5" w:rsidP="00BB5601">
      <w:pPr>
        <w:shd w:val="clear" w:color="auto" w:fill="FFFFFF"/>
        <w:tabs>
          <w:tab w:val="left" w:pos="240"/>
        </w:tabs>
        <w:suppressAutoHyphens/>
        <w:ind w:right="29" w:firstLine="720"/>
        <w:jc w:val="both"/>
        <w:rPr>
          <w:rStyle w:val="Bodytext2TimesNewRoman12pt0"/>
          <w:rFonts w:eastAsia="Book Antiqua"/>
        </w:rPr>
      </w:pPr>
      <w:r>
        <w:rPr>
          <w:rStyle w:val="Bodytext2TimesNewRoman12pt0"/>
          <w:rFonts w:eastAsia="Book Antiqua"/>
        </w:rPr>
        <w:t>2</w:t>
      </w:r>
      <w:r w:rsidR="008C2203" w:rsidRPr="00183743">
        <w:rPr>
          <w:rStyle w:val="Bodytext2TimesNewRoman12pt0"/>
          <w:rFonts w:eastAsia="Book Antiqua"/>
        </w:rPr>
        <w:t xml:space="preserve">. Vietinės rinkliavos, kurias nustatė </w:t>
      </w:r>
      <w:r w:rsidR="00C06089">
        <w:rPr>
          <w:rStyle w:val="Bodytext2TimesNewRoman12pt0"/>
          <w:rFonts w:eastAsia="Book Antiqua"/>
        </w:rPr>
        <w:t>S</w:t>
      </w:r>
      <w:r w:rsidR="008C2203" w:rsidRPr="00183743">
        <w:rPr>
          <w:rStyle w:val="Bodytext2TimesNewRoman12pt0"/>
          <w:rFonts w:eastAsia="Book Antiqua"/>
        </w:rPr>
        <w:t xml:space="preserve">avivaldybės taryba, mokamos į </w:t>
      </w:r>
      <w:r w:rsidR="00C06089">
        <w:rPr>
          <w:rStyle w:val="Bodytext2TimesNewRoman12pt0"/>
          <w:rFonts w:eastAsia="Book Antiqua"/>
        </w:rPr>
        <w:t>S</w:t>
      </w:r>
      <w:r w:rsidR="008C2203" w:rsidRPr="00183743">
        <w:rPr>
          <w:rStyle w:val="Bodytext2TimesNewRoman12pt0"/>
          <w:rFonts w:eastAsia="Book Antiqua"/>
        </w:rPr>
        <w:t>avivaldybės administracijos vietinės rinkliavos atsiskaitomąją sąskaitą (</w:t>
      </w:r>
      <w:r w:rsidR="008C2203">
        <w:rPr>
          <w:rFonts w:ascii="Times New Roman" w:eastAsia="Times New Roman" w:hAnsi="Times New Roman" w:cs="Times New Roman"/>
          <w:lang w:bidi="ar-SA"/>
        </w:rPr>
        <w:t>l</w:t>
      </w:r>
      <w:r w:rsidR="008C2203" w:rsidRPr="008C65F3">
        <w:rPr>
          <w:rFonts w:ascii="Times New Roman" w:eastAsia="Times New Roman" w:hAnsi="Times New Roman" w:cs="Times New Roman"/>
          <w:lang w:bidi="ar-SA"/>
        </w:rPr>
        <w:t xml:space="preserve">ėšų gavėjas </w:t>
      </w:r>
      <w:r w:rsidR="008C2203">
        <w:rPr>
          <w:rFonts w:ascii="Times New Roman" w:eastAsia="Times New Roman" w:hAnsi="Times New Roman" w:cs="Times New Roman"/>
          <w:lang w:bidi="ar-SA"/>
        </w:rPr>
        <w:t xml:space="preserve">- </w:t>
      </w:r>
      <w:r w:rsidR="008C2203" w:rsidRPr="00183743">
        <w:rPr>
          <w:rStyle w:val="Bodytext2TimesNewRoman12pt0"/>
          <w:rFonts w:eastAsia="Book Antiqua"/>
        </w:rPr>
        <w:t>Rokiškio rajono savivaldybės administracija, juridinio asmens kodas 188772248).</w:t>
      </w:r>
    </w:p>
    <w:p w:rsidR="008C2203" w:rsidRDefault="008C2203" w:rsidP="00BB5601">
      <w:pPr>
        <w:shd w:val="clear" w:color="auto" w:fill="FFFFFF"/>
        <w:tabs>
          <w:tab w:val="left" w:pos="240"/>
        </w:tabs>
        <w:suppressAutoHyphens/>
        <w:ind w:right="29" w:firstLine="720"/>
        <w:jc w:val="both"/>
        <w:rPr>
          <w:rFonts w:ascii="Times New Roman" w:hAnsi="Times New Roman" w:cs="Times New Roman"/>
          <w:lang w:eastAsia="ar-SA"/>
        </w:rPr>
      </w:pPr>
      <w:r>
        <w:rPr>
          <w:rFonts w:ascii="Times New Roman" w:hAnsi="Times New Roman" w:cs="Times New Roman"/>
          <w:lang w:eastAsia="ar-SA"/>
        </w:rPr>
        <w:t>3. Rinkliavą už l</w:t>
      </w:r>
      <w:r w:rsidR="00EB4C88">
        <w:rPr>
          <w:rFonts w:ascii="Times New Roman" w:hAnsi="Times New Roman" w:cs="Times New Roman"/>
          <w:lang w:eastAsia="ar-SA"/>
        </w:rPr>
        <w:t xml:space="preserve">eidimo </w:t>
      </w:r>
      <w:r w:rsidR="00CE6E9E" w:rsidRPr="00183743">
        <w:rPr>
          <w:rStyle w:val="Bodytext2TimesNewRoman12pt0"/>
          <w:rFonts w:eastAsia="Book Antiqua"/>
        </w:rPr>
        <w:t>prekiauti ar teikti paslaugas</w:t>
      </w:r>
      <w:r w:rsidR="00CE6E9E" w:rsidRPr="00183743">
        <w:rPr>
          <w:rStyle w:val="Bodytext2TimesNewRoman12pt0"/>
          <w:rFonts w:eastAsia="Book Antiqua"/>
          <w:b/>
        </w:rPr>
        <w:t xml:space="preserve"> </w:t>
      </w:r>
      <w:r w:rsidR="00EB4C88">
        <w:rPr>
          <w:rFonts w:ascii="Times New Roman" w:hAnsi="Times New Roman" w:cs="Times New Roman"/>
          <w:lang w:eastAsia="ar-SA"/>
        </w:rPr>
        <w:t>suteikimą</w:t>
      </w:r>
      <w:r w:rsidRPr="00512A26">
        <w:rPr>
          <w:rFonts w:ascii="Times New Roman" w:hAnsi="Times New Roman" w:cs="Times New Roman"/>
          <w:lang w:eastAsia="ar-SA"/>
        </w:rPr>
        <w:t xml:space="preserve"> moka asmenys, kurie ketina prekiauti ar teikti paslaugas </w:t>
      </w:r>
      <w:r w:rsidR="00C06089">
        <w:rPr>
          <w:rFonts w:ascii="Times New Roman" w:hAnsi="Times New Roman" w:cs="Times New Roman"/>
          <w:lang w:eastAsia="ar-SA"/>
        </w:rPr>
        <w:t>S</w:t>
      </w:r>
      <w:r w:rsidRPr="00512A26">
        <w:rPr>
          <w:rFonts w:ascii="Times New Roman" w:hAnsi="Times New Roman" w:cs="Times New Roman"/>
          <w:lang w:eastAsia="ar-SA"/>
        </w:rPr>
        <w:t>avivaldybės</w:t>
      </w:r>
      <w:r>
        <w:rPr>
          <w:rFonts w:ascii="Times New Roman" w:hAnsi="Times New Roman" w:cs="Times New Roman"/>
          <w:lang w:eastAsia="ar-SA"/>
        </w:rPr>
        <w:t xml:space="preserve"> teritorijos viešosiose vietose.</w:t>
      </w:r>
    </w:p>
    <w:p w:rsidR="008C2203" w:rsidRDefault="004A37C0" w:rsidP="00BB5601">
      <w:pPr>
        <w:suppressAutoHyphens/>
        <w:ind w:right="-15" w:firstLine="720"/>
        <w:jc w:val="both"/>
        <w:rPr>
          <w:rFonts w:ascii="Times New Roman" w:hAnsi="Times New Roman" w:cs="Times New Roman"/>
          <w:color w:val="auto"/>
          <w:lang w:eastAsia="ar-SA"/>
        </w:rPr>
      </w:pPr>
      <w:r>
        <w:rPr>
          <w:rFonts w:ascii="Times New Roman" w:hAnsi="Times New Roman" w:cs="Times New Roman"/>
          <w:color w:val="auto"/>
          <w:lang w:eastAsia="ar-SA"/>
        </w:rPr>
        <w:t>4</w:t>
      </w:r>
      <w:r w:rsidR="008C2203" w:rsidRPr="00C1483B">
        <w:rPr>
          <w:rFonts w:ascii="Times New Roman" w:hAnsi="Times New Roman" w:cs="Times New Roman"/>
          <w:color w:val="auto"/>
          <w:lang w:eastAsia="ar-SA"/>
        </w:rPr>
        <w:t xml:space="preserve">. Vietinė rinkliava neimama </w:t>
      </w:r>
      <w:r w:rsidR="009549E3">
        <w:rPr>
          <w:rFonts w:ascii="Times New Roman" w:hAnsi="Times New Roman" w:cs="Times New Roman"/>
          <w:color w:val="auto"/>
          <w:lang w:eastAsia="ar-SA"/>
        </w:rPr>
        <w:t>iš asmenų</w:t>
      </w:r>
      <w:r w:rsidR="008C2203">
        <w:rPr>
          <w:rFonts w:ascii="Times New Roman" w:hAnsi="Times New Roman" w:cs="Times New Roman"/>
          <w:color w:val="auto"/>
          <w:lang w:eastAsia="ar-SA"/>
        </w:rPr>
        <w:t>:</w:t>
      </w:r>
    </w:p>
    <w:p w:rsidR="008C2203" w:rsidRDefault="004A37C0" w:rsidP="00BB5601">
      <w:pPr>
        <w:suppressAutoHyphens/>
        <w:ind w:right="-15" w:firstLine="720"/>
        <w:jc w:val="both"/>
        <w:rPr>
          <w:rFonts w:ascii="Times New Roman" w:hAnsi="Times New Roman" w:cs="Times New Roman"/>
          <w:color w:val="auto"/>
          <w:lang w:eastAsia="ar-SA"/>
        </w:rPr>
      </w:pPr>
      <w:r>
        <w:rPr>
          <w:rFonts w:ascii="Times New Roman" w:hAnsi="Times New Roman" w:cs="Times New Roman"/>
          <w:color w:val="auto"/>
          <w:lang w:eastAsia="ar-SA"/>
        </w:rPr>
        <w:t>4</w:t>
      </w:r>
      <w:r w:rsidR="008C2203">
        <w:rPr>
          <w:rFonts w:ascii="Times New Roman" w:hAnsi="Times New Roman" w:cs="Times New Roman"/>
          <w:color w:val="auto"/>
          <w:lang w:eastAsia="ar-SA"/>
        </w:rPr>
        <w:t xml:space="preserve">.1. </w:t>
      </w:r>
      <w:r w:rsidR="008C2203" w:rsidRPr="00C1483B">
        <w:rPr>
          <w:rFonts w:ascii="Times New Roman" w:hAnsi="Times New Roman" w:cs="Times New Roman"/>
          <w:color w:val="auto"/>
          <w:lang w:eastAsia="ar-SA"/>
        </w:rPr>
        <w:t>prekiaujan</w:t>
      </w:r>
      <w:r w:rsidR="009549E3">
        <w:rPr>
          <w:rFonts w:ascii="Times New Roman" w:hAnsi="Times New Roman" w:cs="Times New Roman"/>
          <w:color w:val="auto"/>
          <w:lang w:eastAsia="ar-SA"/>
        </w:rPr>
        <w:t>čių</w:t>
      </w:r>
      <w:r w:rsidR="008C2203" w:rsidRPr="00C1483B">
        <w:rPr>
          <w:rFonts w:ascii="Times New Roman" w:hAnsi="Times New Roman" w:cs="Times New Roman"/>
          <w:color w:val="auto"/>
          <w:lang w:eastAsia="ar-SA"/>
        </w:rPr>
        <w:t xml:space="preserve"> miško gėrybėmis, taip pat savo sklypuose užaugintomis uogomis, vaisiais, daržovėmis ir gėlėmis iš (nuo) laikinųjų prekybos įrenginių</w:t>
      </w:r>
      <w:r w:rsidR="00855439">
        <w:rPr>
          <w:rFonts w:ascii="Times New Roman" w:hAnsi="Times New Roman" w:cs="Times New Roman"/>
          <w:color w:val="auto"/>
          <w:lang w:eastAsia="ar-SA"/>
        </w:rPr>
        <w:t>,</w:t>
      </w:r>
      <w:r w:rsidR="008C2203">
        <w:rPr>
          <w:rFonts w:ascii="Times New Roman" w:hAnsi="Times New Roman" w:cs="Times New Roman"/>
          <w:color w:val="auto"/>
          <w:lang w:eastAsia="ar-SA"/>
        </w:rPr>
        <w:t xml:space="preserve"> </w:t>
      </w:r>
      <w:r w:rsidR="008C2203" w:rsidRPr="00C1483B">
        <w:rPr>
          <w:rFonts w:ascii="Times New Roman" w:hAnsi="Times New Roman" w:cs="Times New Roman"/>
          <w:color w:val="auto"/>
          <w:lang w:eastAsia="ar-SA"/>
        </w:rPr>
        <w:t>turin</w:t>
      </w:r>
      <w:r w:rsidR="009549E3">
        <w:rPr>
          <w:rFonts w:ascii="Times New Roman" w:hAnsi="Times New Roman" w:cs="Times New Roman"/>
          <w:color w:val="auto"/>
          <w:lang w:eastAsia="ar-SA"/>
        </w:rPr>
        <w:t>čių</w:t>
      </w:r>
      <w:r w:rsidR="008C2203" w:rsidRPr="00C1483B">
        <w:rPr>
          <w:rFonts w:ascii="Times New Roman" w:hAnsi="Times New Roman" w:cs="Times New Roman"/>
          <w:color w:val="auto"/>
          <w:lang w:eastAsia="ar-SA"/>
        </w:rPr>
        <w:t xml:space="preserve"> pensininko</w:t>
      </w:r>
      <w:r w:rsidR="008C2203">
        <w:rPr>
          <w:rFonts w:ascii="Times New Roman" w:hAnsi="Times New Roman" w:cs="Times New Roman"/>
          <w:color w:val="auto"/>
          <w:lang w:eastAsia="ar-SA"/>
        </w:rPr>
        <w:t>, neįgaliojo ar moksleivio pažymėjimą;</w:t>
      </w:r>
    </w:p>
    <w:p w:rsidR="008C2203" w:rsidRDefault="004A37C0" w:rsidP="008C2203">
      <w:pPr>
        <w:suppressAutoHyphens/>
        <w:ind w:right="-15" w:firstLine="720"/>
        <w:jc w:val="both"/>
        <w:rPr>
          <w:rFonts w:ascii="Times New Roman" w:hAnsi="Times New Roman" w:cs="Times New Roman"/>
          <w:color w:val="auto"/>
          <w:lang w:eastAsia="ar-SA"/>
        </w:rPr>
      </w:pPr>
      <w:r>
        <w:rPr>
          <w:rFonts w:ascii="Times New Roman" w:hAnsi="Times New Roman" w:cs="Times New Roman"/>
          <w:color w:val="auto"/>
          <w:lang w:eastAsia="ar-SA"/>
        </w:rPr>
        <w:t>4</w:t>
      </w:r>
      <w:r w:rsidR="008C2203">
        <w:rPr>
          <w:rFonts w:ascii="Times New Roman" w:hAnsi="Times New Roman" w:cs="Times New Roman"/>
          <w:color w:val="auto"/>
          <w:lang w:eastAsia="ar-SA"/>
        </w:rPr>
        <w:t>.2. tautodailinink</w:t>
      </w:r>
      <w:r w:rsidR="00CF5A35">
        <w:rPr>
          <w:rFonts w:ascii="Times New Roman" w:hAnsi="Times New Roman" w:cs="Times New Roman"/>
          <w:color w:val="auto"/>
          <w:lang w:eastAsia="ar-SA"/>
        </w:rPr>
        <w:t>ų</w:t>
      </w:r>
      <w:r w:rsidR="008C2203">
        <w:rPr>
          <w:rFonts w:ascii="Times New Roman" w:hAnsi="Times New Roman" w:cs="Times New Roman"/>
          <w:color w:val="auto"/>
          <w:lang w:eastAsia="ar-SA"/>
        </w:rPr>
        <w:t>, turin</w:t>
      </w:r>
      <w:r w:rsidR="00CF5A35">
        <w:rPr>
          <w:rFonts w:ascii="Times New Roman" w:hAnsi="Times New Roman" w:cs="Times New Roman"/>
          <w:color w:val="auto"/>
          <w:lang w:eastAsia="ar-SA"/>
        </w:rPr>
        <w:t>čių</w:t>
      </w:r>
      <w:r w:rsidR="008C2203" w:rsidRPr="00B71DDE">
        <w:rPr>
          <w:rFonts w:ascii="Times New Roman" w:hAnsi="Times New Roman" w:cs="Times New Roman"/>
          <w:color w:val="auto"/>
          <w:lang w:eastAsia="ar-SA"/>
        </w:rPr>
        <w:t xml:space="preserve"> tautodailininko pažymėjimą ir prekiaujan</w:t>
      </w:r>
      <w:r w:rsidR="00CF5A35">
        <w:rPr>
          <w:rFonts w:ascii="Times New Roman" w:hAnsi="Times New Roman" w:cs="Times New Roman"/>
          <w:color w:val="auto"/>
          <w:lang w:eastAsia="ar-SA"/>
        </w:rPr>
        <w:t xml:space="preserve">čių </w:t>
      </w:r>
      <w:r w:rsidR="008C2203" w:rsidRPr="00B71DDE">
        <w:rPr>
          <w:rFonts w:ascii="Times New Roman" w:hAnsi="Times New Roman" w:cs="Times New Roman"/>
          <w:color w:val="auto"/>
          <w:lang w:eastAsia="ar-SA"/>
        </w:rPr>
        <w:t>savo pagaminta produkcija</w:t>
      </w:r>
      <w:r w:rsidR="008C2203">
        <w:rPr>
          <w:rFonts w:ascii="Times New Roman" w:hAnsi="Times New Roman" w:cs="Times New Roman"/>
          <w:color w:val="auto"/>
          <w:lang w:eastAsia="ar-SA"/>
        </w:rPr>
        <w:t>.</w:t>
      </w:r>
    </w:p>
    <w:p w:rsidR="005B7F73" w:rsidRDefault="005B7F73" w:rsidP="008C2203">
      <w:pPr>
        <w:suppressAutoHyphens/>
        <w:ind w:firstLine="720"/>
        <w:jc w:val="both"/>
        <w:rPr>
          <w:rFonts w:ascii="Times New Roman" w:hAnsi="Times New Roman" w:cs="Times New Roman"/>
          <w:lang w:eastAsia="ar-SA"/>
        </w:rPr>
      </w:pPr>
    </w:p>
    <w:p w:rsidR="005B7F73" w:rsidRPr="009B0469" w:rsidRDefault="005B7F73" w:rsidP="005B7F73">
      <w:pPr>
        <w:pStyle w:val="Bodytext20"/>
        <w:shd w:val="clear" w:color="auto" w:fill="auto"/>
        <w:spacing w:line="20" w:lineRule="atLeast"/>
        <w:jc w:val="center"/>
        <w:rPr>
          <w:rStyle w:val="Bodytext2TimesNewRoman12pt0"/>
          <w:rFonts w:eastAsia="Book Antiqua"/>
          <w:b/>
        </w:rPr>
      </w:pPr>
      <w:r>
        <w:rPr>
          <w:rStyle w:val="Bodytext2TimesNewRoman12pt0"/>
          <w:rFonts w:eastAsia="Book Antiqua"/>
          <w:b/>
        </w:rPr>
        <w:t>II</w:t>
      </w:r>
      <w:r w:rsidRPr="009B0469">
        <w:rPr>
          <w:rStyle w:val="Bodytext2TimesNewRoman12pt0"/>
          <w:rFonts w:eastAsia="Book Antiqua"/>
          <w:b/>
        </w:rPr>
        <w:t xml:space="preserve"> SKYRIUS</w:t>
      </w:r>
    </w:p>
    <w:p w:rsidR="005B7F73" w:rsidRDefault="005B7F73" w:rsidP="005B7F73">
      <w:pPr>
        <w:suppressAutoHyphens/>
        <w:jc w:val="center"/>
        <w:rPr>
          <w:rFonts w:ascii="Times New Roman" w:hAnsi="Times New Roman" w:cs="Times New Roman"/>
          <w:b/>
          <w:lang w:eastAsia="ar-SA"/>
        </w:rPr>
      </w:pPr>
      <w:r w:rsidRPr="005B7F73">
        <w:rPr>
          <w:rFonts w:ascii="Times New Roman" w:hAnsi="Times New Roman" w:cs="Times New Roman"/>
          <w:b/>
          <w:lang w:eastAsia="ar-SA"/>
        </w:rPr>
        <w:t xml:space="preserve">RINKLIAVOS DYDŽIAI </w:t>
      </w:r>
    </w:p>
    <w:p w:rsidR="00BC45BA" w:rsidRPr="008F6F2C" w:rsidRDefault="00BC45BA" w:rsidP="005B7F73">
      <w:pPr>
        <w:suppressAutoHyphens/>
        <w:jc w:val="center"/>
        <w:rPr>
          <w:rFonts w:ascii="Times New Roman" w:hAnsi="Times New Roman" w:cs="Times New Roman"/>
          <w:sz w:val="18"/>
          <w:lang w:eastAsia="ar-SA"/>
        </w:rPr>
      </w:pPr>
    </w:p>
    <w:p w:rsidR="008C2203" w:rsidRPr="00512A26" w:rsidRDefault="00E72FF7" w:rsidP="00E135FC">
      <w:pPr>
        <w:tabs>
          <w:tab w:val="left" w:pos="1008"/>
        </w:tabs>
        <w:suppressAutoHyphens/>
        <w:spacing w:line="274" w:lineRule="exact"/>
        <w:ind w:right="-7" w:firstLine="709"/>
        <w:jc w:val="both"/>
        <w:rPr>
          <w:rFonts w:ascii="Times New Roman" w:hAnsi="Times New Roman" w:cs="Times New Roman"/>
          <w:lang w:eastAsia="ar-SA"/>
        </w:rPr>
      </w:pPr>
      <w:r>
        <w:rPr>
          <w:rFonts w:ascii="Times New Roman" w:hAnsi="Times New Roman" w:cs="Times New Roman"/>
          <w:spacing w:val="-1"/>
          <w:lang w:eastAsia="ar-SA"/>
        </w:rPr>
        <w:t>5</w:t>
      </w:r>
      <w:r w:rsidR="008C2203">
        <w:rPr>
          <w:rFonts w:ascii="Times New Roman" w:hAnsi="Times New Roman" w:cs="Times New Roman"/>
          <w:spacing w:val="-1"/>
          <w:lang w:eastAsia="ar-SA"/>
        </w:rPr>
        <w:t xml:space="preserve">. </w:t>
      </w:r>
      <w:r w:rsidR="008C2203" w:rsidRPr="00512A26">
        <w:rPr>
          <w:rFonts w:ascii="Times New Roman" w:hAnsi="Times New Roman" w:cs="Times New Roman"/>
          <w:spacing w:val="-1"/>
          <w:lang w:eastAsia="ar-SA"/>
        </w:rPr>
        <w:t xml:space="preserve">Asmenys, pageidaujantys </w:t>
      </w:r>
      <w:r w:rsidR="00E135FC" w:rsidRPr="00512A26">
        <w:rPr>
          <w:rFonts w:ascii="Times New Roman" w:hAnsi="Times New Roman" w:cs="Times New Roman"/>
          <w:lang w:eastAsia="ar-SA"/>
        </w:rPr>
        <w:t xml:space="preserve">prekiauti ar teikti paslaugas </w:t>
      </w:r>
      <w:r w:rsidR="00E135FC">
        <w:rPr>
          <w:rFonts w:ascii="Times New Roman" w:hAnsi="Times New Roman" w:cs="Times New Roman"/>
          <w:lang w:eastAsia="ar-SA"/>
        </w:rPr>
        <w:t>S</w:t>
      </w:r>
      <w:r w:rsidR="00E135FC" w:rsidRPr="00512A26">
        <w:rPr>
          <w:rFonts w:ascii="Times New Roman" w:hAnsi="Times New Roman" w:cs="Times New Roman"/>
          <w:lang w:eastAsia="ar-SA"/>
        </w:rPr>
        <w:t>avivaldybės</w:t>
      </w:r>
      <w:r w:rsidR="00E135FC">
        <w:rPr>
          <w:rFonts w:ascii="Times New Roman" w:hAnsi="Times New Roman" w:cs="Times New Roman"/>
          <w:lang w:eastAsia="ar-SA"/>
        </w:rPr>
        <w:t xml:space="preserve"> teritorijos viešosiose vietose</w:t>
      </w:r>
      <w:r w:rsidR="008C2203" w:rsidRPr="00512A26">
        <w:rPr>
          <w:rFonts w:ascii="Times New Roman" w:hAnsi="Times New Roman" w:cs="Times New Roman"/>
          <w:spacing w:val="-1"/>
          <w:lang w:eastAsia="ar-SA"/>
        </w:rPr>
        <w:t>, privalo sumokėti rinkliavą</w:t>
      </w:r>
      <w:r w:rsidR="008C2203" w:rsidRPr="00512A26">
        <w:rPr>
          <w:rFonts w:ascii="Times New Roman" w:hAnsi="Times New Roman" w:cs="Times New Roman"/>
          <w:lang w:eastAsia="ar-SA"/>
        </w:rPr>
        <w:t>:</w:t>
      </w:r>
    </w:p>
    <w:tbl>
      <w:tblPr>
        <w:tblW w:w="9604" w:type="dxa"/>
        <w:tblInd w:w="143" w:type="dxa"/>
        <w:tblLayout w:type="fixed"/>
        <w:tblLook w:val="0000" w:firstRow="0" w:lastRow="0" w:firstColumn="0" w:lastColumn="0" w:noHBand="0" w:noVBand="0"/>
      </w:tblPr>
      <w:tblGrid>
        <w:gridCol w:w="540"/>
        <w:gridCol w:w="4387"/>
        <w:gridCol w:w="1625"/>
        <w:gridCol w:w="1493"/>
        <w:gridCol w:w="1559"/>
      </w:tblGrid>
      <w:tr w:rsidR="008C2203" w:rsidRPr="00127C92" w:rsidTr="00283DD8">
        <w:tc>
          <w:tcPr>
            <w:tcW w:w="540" w:type="dxa"/>
            <w:tcBorders>
              <w:top w:val="single" w:sz="4" w:space="0" w:color="000000"/>
              <w:left w:val="single" w:sz="4" w:space="0" w:color="000000"/>
            </w:tcBorders>
            <w:shd w:val="clear" w:color="auto" w:fill="auto"/>
            <w:vAlign w:val="center"/>
          </w:tcPr>
          <w:p w:rsidR="008C2203" w:rsidRPr="00127C92" w:rsidRDefault="008C2203" w:rsidP="00283DD8">
            <w:pPr>
              <w:tabs>
                <w:tab w:val="left" w:pos="0"/>
              </w:tabs>
              <w:suppressAutoHyphens/>
              <w:snapToGrid w:val="0"/>
              <w:jc w:val="center"/>
              <w:rPr>
                <w:rFonts w:ascii="Times New Roman" w:hAnsi="Times New Roman" w:cs="Times New Roman"/>
                <w:spacing w:val="-8"/>
                <w:lang w:eastAsia="ar-SA"/>
              </w:rPr>
            </w:pPr>
            <w:r w:rsidRPr="00127C92">
              <w:rPr>
                <w:rFonts w:ascii="Times New Roman" w:hAnsi="Times New Roman" w:cs="Times New Roman"/>
                <w:spacing w:val="-8"/>
                <w:lang w:eastAsia="ar-SA"/>
              </w:rPr>
              <w:t>Eil.</w:t>
            </w:r>
          </w:p>
          <w:p w:rsidR="008C2203" w:rsidRPr="00127C92" w:rsidRDefault="008C2203" w:rsidP="00283DD8">
            <w:pPr>
              <w:tabs>
                <w:tab w:val="left" w:pos="0"/>
              </w:tabs>
              <w:suppressAutoHyphens/>
              <w:jc w:val="center"/>
              <w:rPr>
                <w:rFonts w:ascii="Times New Roman" w:hAnsi="Times New Roman" w:cs="Times New Roman"/>
                <w:spacing w:val="-8"/>
                <w:lang w:eastAsia="ar-SA"/>
              </w:rPr>
            </w:pPr>
            <w:r w:rsidRPr="00127C92">
              <w:rPr>
                <w:rFonts w:ascii="Times New Roman" w:hAnsi="Times New Roman" w:cs="Times New Roman"/>
                <w:spacing w:val="-8"/>
                <w:lang w:eastAsia="ar-SA"/>
              </w:rPr>
              <w:t>Nr.</w:t>
            </w:r>
          </w:p>
        </w:tc>
        <w:tc>
          <w:tcPr>
            <w:tcW w:w="4387" w:type="dxa"/>
            <w:tcBorders>
              <w:top w:val="single" w:sz="4" w:space="0" w:color="000000"/>
              <w:left w:val="single" w:sz="4" w:space="0" w:color="000000"/>
            </w:tcBorders>
            <w:shd w:val="clear" w:color="auto" w:fill="auto"/>
            <w:vAlign w:val="center"/>
          </w:tcPr>
          <w:p w:rsidR="008C2203" w:rsidRPr="00127C92" w:rsidRDefault="008C2203" w:rsidP="00283DD8">
            <w:pPr>
              <w:tabs>
                <w:tab w:val="left" w:pos="1147"/>
              </w:tabs>
              <w:suppressAutoHyphens/>
              <w:snapToGrid w:val="0"/>
              <w:spacing w:line="274" w:lineRule="exact"/>
              <w:jc w:val="center"/>
              <w:rPr>
                <w:rFonts w:ascii="Times New Roman" w:hAnsi="Times New Roman" w:cs="Times New Roman"/>
                <w:b/>
                <w:bCs/>
                <w:lang w:eastAsia="ar-SA"/>
              </w:rPr>
            </w:pPr>
            <w:r w:rsidRPr="00127C92">
              <w:rPr>
                <w:rFonts w:ascii="Times New Roman" w:hAnsi="Times New Roman" w:cs="Times New Roman"/>
                <w:b/>
                <w:bCs/>
                <w:lang w:eastAsia="ar-SA"/>
              </w:rPr>
              <w:t>Rinkliavos objektas</w:t>
            </w:r>
          </w:p>
        </w:tc>
        <w:tc>
          <w:tcPr>
            <w:tcW w:w="4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2203" w:rsidRPr="00127C92" w:rsidRDefault="008C2203" w:rsidP="00283DD8">
            <w:pPr>
              <w:tabs>
                <w:tab w:val="left" w:pos="0"/>
              </w:tabs>
              <w:suppressAutoHyphens/>
              <w:snapToGrid w:val="0"/>
              <w:spacing w:line="274" w:lineRule="exact"/>
              <w:jc w:val="center"/>
              <w:rPr>
                <w:rFonts w:ascii="Times New Roman" w:hAnsi="Times New Roman" w:cs="Times New Roman"/>
                <w:spacing w:val="-8"/>
                <w:lang w:eastAsia="ar-SA"/>
              </w:rPr>
            </w:pPr>
            <w:r w:rsidRPr="00127C92">
              <w:rPr>
                <w:rFonts w:ascii="Times New Roman" w:hAnsi="Times New Roman" w:cs="Times New Roman"/>
                <w:b/>
                <w:bCs/>
                <w:lang w:eastAsia="ar-SA"/>
              </w:rPr>
              <w:t>Rinkliavos</w:t>
            </w:r>
            <w:r>
              <w:rPr>
                <w:rFonts w:ascii="Times New Roman" w:hAnsi="Times New Roman" w:cs="Times New Roman"/>
                <w:b/>
                <w:bCs/>
                <w:lang w:eastAsia="ar-SA"/>
              </w:rPr>
              <w:t xml:space="preserve"> </w:t>
            </w:r>
            <w:r w:rsidRPr="00127C92">
              <w:rPr>
                <w:rFonts w:ascii="Times New Roman" w:hAnsi="Times New Roman" w:cs="Times New Roman"/>
                <w:b/>
                <w:bCs/>
                <w:lang w:eastAsia="ar-SA"/>
              </w:rPr>
              <w:t>dydžiai eurais</w:t>
            </w:r>
          </w:p>
        </w:tc>
      </w:tr>
      <w:tr w:rsidR="008C2203" w:rsidRPr="00127C92" w:rsidTr="00283DD8">
        <w:tc>
          <w:tcPr>
            <w:tcW w:w="540" w:type="dxa"/>
            <w:tcBorders>
              <w:left w:val="single" w:sz="4" w:space="0" w:color="000000"/>
              <w:bottom w:val="single" w:sz="4" w:space="0" w:color="000000"/>
            </w:tcBorders>
            <w:shd w:val="clear" w:color="auto" w:fill="auto"/>
            <w:vAlign w:val="center"/>
          </w:tcPr>
          <w:p w:rsidR="008C2203" w:rsidRPr="00127C92" w:rsidRDefault="008C2203" w:rsidP="00283DD8">
            <w:pPr>
              <w:tabs>
                <w:tab w:val="left" w:pos="0"/>
              </w:tabs>
              <w:suppressAutoHyphens/>
              <w:snapToGrid w:val="0"/>
              <w:jc w:val="center"/>
              <w:rPr>
                <w:rFonts w:ascii="Times New Roman" w:hAnsi="Times New Roman" w:cs="Times New Roman"/>
                <w:spacing w:val="-8"/>
                <w:lang w:eastAsia="ar-SA"/>
              </w:rPr>
            </w:pPr>
          </w:p>
        </w:tc>
        <w:tc>
          <w:tcPr>
            <w:tcW w:w="4387" w:type="dxa"/>
            <w:tcBorders>
              <w:left w:val="single" w:sz="4" w:space="0" w:color="000000"/>
              <w:bottom w:val="single" w:sz="4" w:space="0" w:color="000000"/>
            </w:tcBorders>
            <w:shd w:val="clear" w:color="auto" w:fill="auto"/>
            <w:vAlign w:val="center"/>
          </w:tcPr>
          <w:p w:rsidR="008C2203" w:rsidRPr="00127C92" w:rsidRDefault="008C2203" w:rsidP="00283DD8">
            <w:pPr>
              <w:tabs>
                <w:tab w:val="left" w:pos="1147"/>
              </w:tabs>
              <w:suppressAutoHyphens/>
              <w:snapToGrid w:val="0"/>
              <w:spacing w:line="274" w:lineRule="exact"/>
              <w:jc w:val="both"/>
              <w:rPr>
                <w:rFonts w:ascii="Times New Roman" w:hAnsi="Times New Roman" w:cs="Times New Roman"/>
                <w:spacing w:val="-8"/>
                <w:lang w:eastAsia="ar-SA"/>
              </w:rPr>
            </w:pPr>
          </w:p>
        </w:tc>
        <w:tc>
          <w:tcPr>
            <w:tcW w:w="1625" w:type="dxa"/>
            <w:tcBorders>
              <w:top w:val="single" w:sz="4" w:space="0" w:color="000000"/>
              <w:left w:val="single" w:sz="4" w:space="0" w:color="000000"/>
              <w:bottom w:val="single" w:sz="4" w:space="0" w:color="000000"/>
            </w:tcBorders>
            <w:shd w:val="clear" w:color="auto" w:fill="auto"/>
            <w:vAlign w:val="center"/>
          </w:tcPr>
          <w:p w:rsidR="008C2203" w:rsidRPr="00637CFE" w:rsidRDefault="008C2203" w:rsidP="00283DD8">
            <w:pPr>
              <w:tabs>
                <w:tab w:val="left" w:pos="1147"/>
              </w:tabs>
              <w:suppressAutoHyphens/>
              <w:snapToGrid w:val="0"/>
              <w:spacing w:line="274" w:lineRule="exact"/>
              <w:jc w:val="center"/>
              <w:rPr>
                <w:rFonts w:ascii="Times New Roman" w:hAnsi="Times New Roman" w:cs="Times New Roman"/>
                <w:spacing w:val="-8"/>
                <w:lang w:eastAsia="ar-SA"/>
              </w:rPr>
            </w:pPr>
            <w:r>
              <w:rPr>
                <w:rFonts w:ascii="Times New Roman" w:hAnsi="Times New Roman" w:cs="Times New Roman"/>
                <w:spacing w:val="-8"/>
                <w:lang w:eastAsia="ar-SA"/>
              </w:rPr>
              <w:t>Dienos</w:t>
            </w:r>
          </w:p>
        </w:tc>
        <w:tc>
          <w:tcPr>
            <w:tcW w:w="1493" w:type="dxa"/>
            <w:tcBorders>
              <w:top w:val="single" w:sz="4" w:space="0" w:color="000000"/>
              <w:left w:val="single" w:sz="4" w:space="0" w:color="000000"/>
              <w:bottom w:val="single" w:sz="4" w:space="0" w:color="000000"/>
            </w:tcBorders>
            <w:shd w:val="clear" w:color="auto" w:fill="auto"/>
            <w:vAlign w:val="center"/>
          </w:tcPr>
          <w:p w:rsidR="008C2203" w:rsidRPr="00637CFE" w:rsidRDefault="008C2203" w:rsidP="00283DD8">
            <w:pPr>
              <w:tabs>
                <w:tab w:val="left" w:pos="1147"/>
              </w:tabs>
              <w:suppressAutoHyphens/>
              <w:snapToGrid w:val="0"/>
              <w:spacing w:line="274" w:lineRule="exact"/>
              <w:jc w:val="center"/>
              <w:rPr>
                <w:rFonts w:ascii="Times New Roman" w:hAnsi="Times New Roman" w:cs="Times New Roman"/>
                <w:spacing w:val="-8"/>
                <w:lang w:eastAsia="ar-SA"/>
              </w:rPr>
            </w:pPr>
            <w:r w:rsidRPr="00637CFE">
              <w:rPr>
                <w:rFonts w:ascii="Times New Roman" w:hAnsi="Times New Roman" w:cs="Times New Roman"/>
                <w:spacing w:val="-8"/>
                <w:lang w:eastAsia="ar-SA"/>
              </w:rPr>
              <w:t>Mėnesio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203" w:rsidRPr="00637CFE" w:rsidRDefault="008C2203" w:rsidP="00283DD8">
            <w:pPr>
              <w:tabs>
                <w:tab w:val="left" w:pos="1147"/>
              </w:tabs>
              <w:suppressAutoHyphens/>
              <w:snapToGrid w:val="0"/>
              <w:spacing w:line="274" w:lineRule="exact"/>
              <w:jc w:val="center"/>
              <w:rPr>
                <w:rFonts w:ascii="Times New Roman" w:hAnsi="Times New Roman" w:cs="Times New Roman"/>
                <w:spacing w:val="-8"/>
                <w:lang w:eastAsia="ar-SA"/>
              </w:rPr>
            </w:pPr>
            <w:r w:rsidRPr="00637CFE">
              <w:rPr>
                <w:rFonts w:ascii="Times New Roman" w:hAnsi="Times New Roman" w:cs="Times New Roman"/>
                <w:spacing w:val="-8"/>
                <w:lang w:eastAsia="ar-SA"/>
              </w:rPr>
              <w:t>Metų</w:t>
            </w:r>
          </w:p>
        </w:tc>
      </w:tr>
      <w:tr w:rsidR="008C2203" w:rsidRPr="00127C92" w:rsidTr="00283DD8">
        <w:tc>
          <w:tcPr>
            <w:tcW w:w="540" w:type="dxa"/>
            <w:tcBorders>
              <w:top w:val="single" w:sz="4" w:space="0" w:color="000000"/>
              <w:left w:val="single" w:sz="4" w:space="0" w:color="000000"/>
              <w:bottom w:val="single" w:sz="4" w:space="0" w:color="000000"/>
            </w:tcBorders>
            <w:shd w:val="clear" w:color="auto" w:fill="auto"/>
            <w:vAlign w:val="center"/>
          </w:tcPr>
          <w:p w:rsidR="008C2203" w:rsidRPr="00127C92" w:rsidRDefault="008C2203" w:rsidP="00283DD8">
            <w:pPr>
              <w:tabs>
                <w:tab w:val="left" w:pos="0"/>
              </w:tabs>
              <w:suppressAutoHyphens/>
              <w:snapToGrid w:val="0"/>
              <w:jc w:val="center"/>
              <w:rPr>
                <w:rFonts w:ascii="Times New Roman" w:hAnsi="Times New Roman" w:cs="Times New Roman"/>
                <w:spacing w:val="-8"/>
                <w:lang w:eastAsia="ar-SA"/>
              </w:rPr>
            </w:pPr>
            <w:r w:rsidRPr="00127C92">
              <w:rPr>
                <w:rFonts w:ascii="Times New Roman" w:hAnsi="Times New Roman" w:cs="Times New Roman"/>
                <w:spacing w:val="-8"/>
                <w:lang w:eastAsia="ar-SA"/>
              </w:rPr>
              <w:t>1.</w:t>
            </w:r>
          </w:p>
        </w:tc>
        <w:tc>
          <w:tcPr>
            <w:tcW w:w="4387" w:type="dxa"/>
            <w:tcBorders>
              <w:top w:val="single" w:sz="4" w:space="0" w:color="000000"/>
              <w:left w:val="single" w:sz="4" w:space="0" w:color="000000"/>
              <w:bottom w:val="single" w:sz="4" w:space="0" w:color="000000"/>
            </w:tcBorders>
            <w:shd w:val="clear" w:color="auto" w:fill="auto"/>
            <w:vAlign w:val="center"/>
          </w:tcPr>
          <w:p w:rsidR="008C2203" w:rsidRPr="00127C92" w:rsidRDefault="008C2203" w:rsidP="00283DD8">
            <w:pPr>
              <w:tabs>
                <w:tab w:val="left" w:pos="1147"/>
              </w:tabs>
              <w:suppressAutoHyphens/>
              <w:snapToGrid w:val="0"/>
              <w:jc w:val="both"/>
              <w:rPr>
                <w:rFonts w:ascii="Times New Roman" w:hAnsi="Times New Roman" w:cs="Times New Roman"/>
              </w:rPr>
            </w:pPr>
            <w:r>
              <w:rPr>
                <w:rFonts w:ascii="Times New Roman" w:hAnsi="Times New Roman" w:cs="Times New Roman"/>
              </w:rPr>
              <w:t>Prekyba ir paslaugų teikimas</w:t>
            </w:r>
            <w:r w:rsidRPr="0082255B">
              <w:rPr>
                <w:rFonts w:ascii="Times New Roman" w:hAnsi="Times New Roman" w:cs="Times New Roman"/>
              </w:rPr>
              <w:t xml:space="preserve"> iš (nu</w:t>
            </w:r>
            <w:r>
              <w:rPr>
                <w:rFonts w:ascii="Times New Roman" w:hAnsi="Times New Roman" w:cs="Times New Roman"/>
              </w:rPr>
              <w:t>o) laikinųjų prekybos įrenginių (</w:t>
            </w:r>
            <w:r w:rsidRPr="00CE156B">
              <w:rPr>
                <w:rStyle w:val="Bodytext2TimesNewRoman12pt0"/>
                <w:rFonts w:eastAsia="Book Antiqua"/>
              </w:rPr>
              <w:t>prekystalių, vežimėlių, stalų ir kt.)</w:t>
            </w:r>
            <w:r>
              <w:rPr>
                <w:rFonts w:ascii="Times New Roman" w:hAnsi="Times New Roman" w:cs="Times New Roman"/>
              </w:rPr>
              <w:t>, kioskų, paviljonuose, p</w:t>
            </w:r>
            <w:r w:rsidRPr="0082255B">
              <w:rPr>
                <w:rFonts w:ascii="Times New Roman" w:hAnsi="Times New Roman" w:cs="Times New Roman"/>
              </w:rPr>
              <w:t>rekybai pritaikytų specializ</w:t>
            </w:r>
            <w:r>
              <w:rPr>
                <w:rFonts w:ascii="Times New Roman" w:hAnsi="Times New Roman" w:cs="Times New Roman"/>
              </w:rPr>
              <w:t>uotų automobilių ar jų priekabų</w:t>
            </w:r>
          </w:p>
        </w:tc>
        <w:tc>
          <w:tcPr>
            <w:tcW w:w="1625" w:type="dxa"/>
            <w:tcBorders>
              <w:top w:val="single" w:sz="4" w:space="0" w:color="000000"/>
              <w:left w:val="single" w:sz="4" w:space="0" w:color="000000"/>
              <w:bottom w:val="single" w:sz="4" w:space="0" w:color="000000"/>
            </w:tcBorders>
            <w:shd w:val="clear" w:color="auto" w:fill="auto"/>
            <w:vAlign w:val="center"/>
          </w:tcPr>
          <w:p w:rsidR="008C2203" w:rsidRPr="00AC2B1F" w:rsidRDefault="00C63B7C" w:rsidP="00283DD8">
            <w:pPr>
              <w:tabs>
                <w:tab w:val="left" w:pos="1147"/>
              </w:tabs>
              <w:suppressAutoHyphens/>
              <w:jc w:val="center"/>
              <w:rPr>
                <w:rFonts w:ascii="Times New Roman" w:hAnsi="Times New Roman" w:cs="Times New Roman"/>
                <w:spacing w:val="-8"/>
                <w:lang w:eastAsia="ar-SA"/>
              </w:rPr>
            </w:pPr>
            <w:r>
              <w:rPr>
                <w:rFonts w:ascii="Times New Roman" w:hAnsi="Times New Roman" w:cs="Times New Roman"/>
                <w:spacing w:val="-8"/>
                <w:lang w:eastAsia="ar-SA"/>
              </w:rPr>
              <w:t>1,5</w:t>
            </w:r>
          </w:p>
        </w:tc>
        <w:tc>
          <w:tcPr>
            <w:tcW w:w="1493" w:type="dxa"/>
            <w:tcBorders>
              <w:top w:val="single" w:sz="4" w:space="0" w:color="000000"/>
              <w:left w:val="single" w:sz="4" w:space="0" w:color="000000"/>
              <w:bottom w:val="single" w:sz="4" w:space="0" w:color="000000"/>
            </w:tcBorders>
            <w:shd w:val="clear" w:color="auto" w:fill="auto"/>
            <w:vAlign w:val="center"/>
          </w:tcPr>
          <w:p w:rsidR="008C2203" w:rsidRPr="00AC2B1F" w:rsidRDefault="008C2203" w:rsidP="00283DD8">
            <w:pPr>
              <w:tabs>
                <w:tab w:val="left" w:pos="1147"/>
              </w:tabs>
              <w:suppressAutoHyphens/>
              <w:spacing w:line="274" w:lineRule="exact"/>
              <w:jc w:val="center"/>
              <w:rPr>
                <w:rFonts w:ascii="Times New Roman" w:hAnsi="Times New Roman" w:cs="Times New Roman"/>
                <w:spacing w:val="-8"/>
                <w:lang w:eastAsia="ar-SA"/>
              </w:rPr>
            </w:pPr>
            <w:r w:rsidRPr="00AC2B1F">
              <w:rPr>
                <w:rFonts w:ascii="Times New Roman" w:hAnsi="Times New Roman" w:cs="Times New Roman"/>
                <w:spacing w:val="-8"/>
                <w:lang w:eastAsia="ar-SA"/>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203" w:rsidRPr="00AC2B1F" w:rsidRDefault="008C2203" w:rsidP="00283DD8">
            <w:pPr>
              <w:tabs>
                <w:tab w:val="left" w:pos="1147"/>
              </w:tabs>
              <w:suppressAutoHyphens/>
              <w:spacing w:line="274" w:lineRule="exact"/>
              <w:jc w:val="center"/>
              <w:rPr>
                <w:rFonts w:ascii="Times New Roman" w:hAnsi="Times New Roman" w:cs="Times New Roman"/>
                <w:spacing w:val="-8"/>
                <w:lang w:eastAsia="ar-SA"/>
              </w:rPr>
            </w:pPr>
            <w:r w:rsidRPr="00AC2B1F">
              <w:rPr>
                <w:rFonts w:ascii="Times New Roman" w:hAnsi="Times New Roman" w:cs="Times New Roman"/>
                <w:spacing w:val="-8"/>
                <w:lang w:eastAsia="ar-SA"/>
              </w:rPr>
              <w:t>86</w:t>
            </w:r>
          </w:p>
        </w:tc>
      </w:tr>
      <w:tr w:rsidR="008C2203" w:rsidRPr="00127C92" w:rsidTr="00283DD8">
        <w:trPr>
          <w:trHeight w:val="828"/>
        </w:trPr>
        <w:tc>
          <w:tcPr>
            <w:tcW w:w="540" w:type="dxa"/>
            <w:tcBorders>
              <w:top w:val="single" w:sz="4" w:space="0" w:color="000000"/>
              <w:left w:val="single" w:sz="4" w:space="0" w:color="000000"/>
            </w:tcBorders>
            <w:shd w:val="clear" w:color="auto" w:fill="auto"/>
            <w:vAlign w:val="center"/>
          </w:tcPr>
          <w:p w:rsidR="008C2203" w:rsidRPr="00127C92" w:rsidRDefault="008C2203" w:rsidP="00283DD8">
            <w:pPr>
              <w:tabs>
                <w:tab w:val="left" w:pos="0"/>
              </w:tabs>
              <w:suppressAutoHyphens/>
              <w:snapToGrid w:val="0"/>
              <w:jc w:val="center"/>
              <w:rPr>
                <w:rFonts w:ascii="Times New Roman" w:hAnsi="Times New Roman" w:cs="Times New Roman"/>
                <w:spacing w:val="-8"/>
                <w:lang w:eastAsia="ar-SA"/>
              </w:rPr>
            </w:pPr>
            <w:r w:rsidRPr="00127C92">
              <w:rPr>
                <w:rFonts w:ascii="Times New Roman" w:hAnsi="Times New Roman" w:cs="Times New Roman"/>
                <w:spacing w:val="-8"/>
                <w:lang w:eastAsia="ar-SA"/>
              </w:rPr>
              <w:t>2.</w:t>
            </w:r>
          </w:p>
        </w:tc>
        <w:tc>
          <w:tcPr>
            <w:tcW w:w="4387" w:type="dxa"/>
            <w:tcBorders>
              <w:top w:val="single" w:sz="4" w:space="0" w:color="000000"/>
              <w:left w:val="single" w:sz="4" w:space="0" w:color="000000"/>
            </w:tcBorders>
            <w:shd w:val="clear" w:color="auto" w:fill="auto"/>
            <w:vAlign w:val="center"/>
          </w:tcPr>
          <w:p w:rsidR="008C2203" w:rsidRPr="00127C92" w:rsidRDefault="008C2203" w:rsidP="00283DD8">
            <w:pPr>
              <w:tabs>
                <w:tab w:val="left" w:pos="1147"/>
              </w:tabs>
              <w:suppressAutoHyphens/>
              <w:snapToGrid w:val="0"/>
              <w:jc w:val="both"/>
              <w:rPr>
                <w:rFonts w:ascii="Times New Roman" w:hAnsi="Times New Roman" w:cs="Times New Roman"/>
                <w:lang w:eastAsia="ar-SA"/>
              </w:rPr>
            </w:pPr>
            <w:r w:rsidRPr="00CE156B">
              <w:rPr>
                <w:rStyle w:val="Bodytext2TimesNewRoman12pt0"/>
                <w:rFonts w:eastAsia="Book Antiqua"/>
              </w:rPr>
              <w:t>Prekyba ar paslaugų teikimas lauko kavinėse ir išplėstose aptarnavimo vietose, prie stacionarių viešojo maitinimo vietų</w:t>
            </w:r>
          </w:p>
        </w:tc>
        <w:tc>
          <w:tcPr>
            <w:tcW w:w="1625" w:type="dxa"/>
            <w:tcBorders>
              <w:top w:val="single" w:sz="4" w:space="0" w:color="000000"/>
              <w:left w:val="single" w:sz="4" w:space="0" w:color="000000"/>
            </w:tcBorders>
            <w:shd w:val="clear" w:color="auto" w:fill="auto"/>
            <w:vAlign w:val="center"/>
          </w:tcPr>
          <w:p w:rsidR="008C2203" w:rsidRPr="00AC2B1F" w:rsidRDefault="008C2203" w:rsidP="00283DD8">
            <w:pPr>
              <w:tabs>
                <w:tab w:val="left" w:pos="1147"/>
              </w:tabs>
              <w:suppressAutoHyphens/>
              <w:jc w:val="center"/>
              <w:rPr>
                <w:rFonts w:ascii="Times New Roman" w:hAnsi="Times New Roman" w:cs="Times New Roman"/>
                <w:spacing w:val="-8"/>
                <w:lang w:eastAsia="ar-SA"/>
              </w:rPr>
            </w:pPr>
            <w:r w:rsidRPr="00AC2B1F">
              <w:rPr>
                <w:rFonts w:ascii="Times New Roman" w:hAnsi="Times New Roman" w:cs="Times New Roman"/>
                <w:spacing w:val="-8"/>
                <w:lang w:eastAsia="ar-SA"/>
              </w:rPr>
              <w:t>4</w:t>
            </w:r>
          </w:p>
        </w:tc>
        <w:tc>
          <w:tcPr>
            <w:tcW w:w="1493" w:type="dxa"/>
            <w:tcBorders>
              <w:top w:val="single" w:sz="4" w:space="0" w:color="000000"/>
              <w:left w:val="single" w:sz="4" w:space="0" w:color="000000"/>
            </w:tcBorders>
            <w:shd w:val="clear" w:color="auto" w:fill="auto"/>
            <w:vAlign w:val="center"/>
          </w:tcPr>
          <w:p w:rsidR="008C2203" w:rsidRPr="00AC2B1F" w:rsidRDefault="008C2203" w:rsidP="00283DD8">
            <w:pPr>
              <w:tabs>
                <w:tab w:val="left" w:pos="1147"/>
              </w:tabs>
              <w:suppressAutoHyphens/>
              <w:jc w:val="center"/>
              <w:rPr>
                <w:rFonts w:ascii="Times New Roman" w:hAnsi="Times New Roman" w:cs="Times New Roman"/>
                <w:spacing w:val="-8"/>
                <w:lang w:eastAsia="ar-SA"/>
              </w:rPr>
            </w:pPr>
            <w:r w:rsidRPr="00AC2B1F">
              <w:rPr>
                <w:rFonts w:ascii="Times New Roman" w:hAnsi="Times New Roman" w:cs="Times New Roman"/>
                <w:spacing w:val="-8"/>
                <w:lang w:eastAsia="ar-SA"/>
              </w:rPr>
              <w:t>33</w:t>
            </w:r>
          </w:p>
        </w:tc>
        <w:tc>
          <w:tcPr>
            <w:tcW w:w="1559" w:type="dxa"/>
            <w:tcBorders>
              <w:top w:val="single" w:sz="4" w:space="0" w:color="000000"/>
              <w:left w:val="single" w:sz="4" w:space="0" w:color="000000"/>
              <w:right w:val="single" w:sz="4" w:space="0" w:color="000000"/>
            </w:tcBorders>
            <w:shd w:val="clear" w:color="auto" w:fill="auto"/>
            <w:vAlign w:val="center"/>
          </w:tcPr>
          <w:p w:rsidR="008C2203" w:rsidRPr="00AC2B1F" w:rsidRDefault="008C2203" w:rsidP="00283DD8">
            <w:pPr>
              <w:tabs>
                <w:tab w:val="left" w:pos="1147"/>
              </w:tabs>
              <w:suppressAutoHyphens/>
              <w:jc w:val="center"/>
              <w:rPr>
                <w:rFonts w:ascii="Times New Roman" w:hAnsi="Times New Roman" w:cs="Times New Roman"/>
                <w:spacing w:val="-8"/>
                <w:lang w:eastAsia="ar-SA"/>
              </w:rPr>
            </w:pPr>
            <w:r w:rsidRPr="00AC2B1F">
              <w:rPr>
                <w:rFonts w:ascii="Times New Roman" w:hAnsi="Times New Roman" w:cs="Times New Roman"/>
                <w:spacing w:val="-8"/>
                <w:lang w:eastAsia="ar-SA"/>
              </w:rPr>
              <w:t>97</w:t>
            </w:r>
          </w:p>
        </w:tc>
      </w:tr>
      <w:tr w:rsidR="008C2203" w:rsidRPr="00127C92" w:rsidTr="00283DD8">
        <w:tc>
          <w:tcPr>
            <w:tcW w:w="540" w:type="dxa"/>
            <w:tcBorders>
              <w:top w:val="single" w:sz="4" w:space="0" w:color="000000"/>
              <w:left w:val="single" w:sz="4" w:space="0" w:color="000000"/>
              <w:bottom w:val="single" w:sz="4" w:space="0" w:color="000000"/>
            </w:tcBorders>
            <w:shd w:val="clear" w:color="auto" w:fill="auto"/>
            <w:vAlign w:val="center"/>
          </w:tcPr>
          <w:p w:rsidR="008C2203" w:rsidRPr="00127C92" w:rsidRDefault="008C2203" w:rsidP="00283DD8">
            <w:pPr>
              <w:tabs>
                <w:tab w:val="left" w:pos="0"/>
              </w:tabs>
              <w:suppressAutoHyphens/>
              <w:snapToGrid w:val="0"/>
              <w:jc w:val="center"/>
              <w:rPr>
                <w:rFonts w:ascii="Times New Roman" w:hAnsi="Times New Roman" w:cs="Times New Roman"/>
                <w:spacing w:val="-8"/>
                <w:lang w:eastAsia="ar-SA"/>
              </w:rPr>
            </w:pPr>
            <w:r w:rsidRPr="00127C92">
              <w:rPr>
                <w:rFonts w:ascii="Times New Roman" w:hAnsi="Times New Roman" w:cs="Times New Roman"/>
                <w:spacing w:val="-8"/>
                <w:lang w:eastAsia="ar-SA"/>
              </w:rPr>
              <w:t>3.</w:t>
            </w:r>
          </w:p>
        </w:tc>
        <w:tc>
          <w:tcPr>
            <w:tcW w:w="4387" w:type="dxa"/>
            <w:tcBorders>
              <w:top w:val="single" w:sz="4" w:space="0" w:color="000000"/>
              <w:left w:val="single" w:sz="4" w:space="0" w:color="000000"/>
              <w:bottom w:val="single" w:sz="4" w:space="0" w:color="000000"/>
            </w:tcBorders>
            <w:shd w:val="clear" w:color="auto" w:fill="auto"/>
            <w:vAlign w:val="center"/>
          </w:tcPr>
          <w:p w:rsidR="008C2203" w:rsidRPr="00127C92" w:rsidRDefault="008C2203" w:rsidP="00283DD8">
            <w:pPr>
              <w:pStyle w:val="Bodytext20"/>
              <w:shd w:val="clear" w:color="auto" w:fill="auto"/>
              <w:tabs>
                <w:tab w:val="left" w:pos="1286"/>
              </w:tabs>
              <w:spacing w:line="240" w:lineRule="auto"/>
              <w:jc w:val="both"/>
              <w:rPr>
                <w:rFonts w:ascii="Times New Roman" w:hAnsi="Times New Roman" w:cs="Times New Roman"/>
                <w:lang w:eastAsia="ar-SA"/>
              </w:rPr>
            </w:pPr>
            <w:r w:rsidRPr="00CE156B">
              <w:rPr>
                <w:rStyle w:val="Bodytext2TimesNewRoman12pt0"/>
                <w:rFonts w:eastAsia="Book Antiqua"/>
              </w:rPr>
              <w:t>Už vietą nuomos (dviračių, riedučių, valčių ir pan.), buities (piešimo, fotografavimo, svėrimo ir pan.) ir kt. paslaugoms teikti</w:t>
            </w:r>
          </w:p>
        </w:tc>
        <w:tc>
          <w:tcPr>
            <w:tcW w:w="1625" w:type="dxa"/>
            <w:tcBorders>
              <w:top w:val="single" w:sz="4" w:space="0" w:color="000000"/>
              <w:left w:val="single" w:sz="4" w:space="0" w:color="000000"/>
              <w:bottom w:val="single" w:sz="4" w:space="0" w:color="000000"/>
            </w:tcBorders>
            <w:shd w:val="clear" w:color="auto" w:fill="auto"/>
            <w:vAlign w:val="center"/>
          </w:tcPr>
          <w:p w:rsidR="008C2203" w:rsidRPr="00AC2B1F" w:rsidRDefault="008C2203" w:rsidP="00283DD8">
            <w:pPr>
              <w:tabs>
                <w:tab w:val="left" w:pos="1147"/>
              </w:tabs>
              <w:suppressAutoHyphens/>
              <w:jc w:val="center"/>
              <w:rPr>
                <w:rFonts w:ascii="Times New Roman" w:hAnsi="Times New Roman" w:cs="Times New Roman"/>
                <w:spacing w:val="-8"/>
                <w:lang w:eastAsia="ar-SA"/>
              </w:rPr>
            </w:pPr>
            <w:r w:rsidRPr="00AC2B1F">
              <w:rPr>
                <w:rFonts w:ascii="Times New Roman" w:hAnsi="Times New Roman" w:cs="Times New Roman"/>
                <w:spacing w:val="-8"/>
                <w:lang w:eastAsia="ar-SA"/>
              </w:rPr>
              <w:t>4</w:t>
            </w:r>
          </w:p>
        </w:tc>
        <w:tc>
          <w:tcPr>
            <w:tcW w:w="1493" w:type="dxa"/>
            <w:tcBorders>
              <w:top w:val="single" w:sz="4" w:space="0" w:color="000000"/>
              <w:left w:val="single" w:sz="4" w:space="0" w:color="000000"/>
              <w:bottom w:val="single" w:sz="4" w:space="0" w:color="000000"/>
            </w:tcBorders>
            <w:shd w:val="clear" w:color="auto" w:fill="auto"/>
            <w:vAlign w:val="center"/>
          </w:tcPr>
          <w:p w:rsidR="008C2203" w:rsidRPr="00AC2B1F" w:rsidRDefault="008C2203" w:rsidP="00283DD8">
            <w:pPr>
              <w:tabs>
                <w:tab w:val="left" w:pos="1147"/>
              </w:tabs>
              <w:suppressAutoHyphens/>
              <w:spacing w:line="274" w:lineRule="exact"/>
              <w:jc w:val="center"/>
              <w:rPr>
                <w:rFonts w:ascii="Times New Roman" w:hAnsi="Times New Roman" w:cs="Times New Roman"/>
                <w:spacing w:val="-8"/>
                <w:lang w:eastAsia="ar-SA"/>
              </w:rPr>
            </w:pPr>
            <w:r w:rsidRPr="00AC2B1F">
              <w:rPr>
                <w:rFonts w:ascii="Times New Roman" w:hAnsi="Times New Roman" w:cs="Times New Roman"/>
                <w:spacing w:val="-8"/>
                <w:lang w:eastAsia="ar-SA"/>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203" w:rsidRPr="00AC2B1F" w:rsidRDefault="008C2203" w:rsidP="00283DD8">
            <w:pPr>
              <w:tabs>
                <w:tab w:val="left" w:pos="1147"/>
              </w:tabs>
              <w:suppressAutoHyphens/>
              <w:spacing w:line="274" w:lineRule="exact"/>
              <w:jc w:val="center"/>
              <w:rPr>
                <w:rFonts w:ascii="Times New Roman" w:hAnsi="Times New Roman" w:cs="Times New Roman"/>
                <w:spacing w:val="-8"/>
                <w:lang w:eastAsia="ar-SA"/>
              </w:rPr>
            </w:pPr>
            <w:r w:rsidRPr="00AC2B1F">
              <w:rPr>
                <w:rFonts w:ascii="Times New Roman" w:hAnsi="Times New Roman" w:cs="Times New Roman"/>
                <w:spacing w:val="-8"/>
                <w:lang w:eastAsia="ar-SA"/>
              </w:rPr>
              <w:t>97</w:t>
            </w:r>
          </w:p>
        </w:tc>
      </w:tr>
    </w:tbl>
    <w:p w:rsidR="008856F9" w:rsidRDefault="008856F9" w:rsidP="008C2203">
      <w:pPr>
        <w:suppressAutoHyphens/>
        <w:ind w:firstLine="709"/>
        <w:jc w:val="both"/>
        <w:rPr>
          <w:rFonts w:ascii="Times New Roman" w:hAnsi="Times New Roman" w:cs="Times New Roman"/>
          <w:spacing w:val="-18"/>
          <w:lang w:eastAsia="ar-SA"/>
        </w:rPr>
      </w:pPr>
    </w:p>
    <w:p w:rsidR="008C2203" w:rsidRDefault="008856F9" w:rsidP="008C2203">
      <w:pPr>
        <w:suppressAutoHyphens/>
        <w:ind w:firstLine="709"/>
        <w:jc w:val="both"/>
        <w:rPr>
          <w:rFonts w:ascii="Times New Roman" w:hAnsi="Times New Roman" w:cs="Times New Roman"/>
          <w:lang w:eastAsia="ar-SA"/>
        </w:rPr>
      </w:pPr>
      <w:r>
        <w:rPr>
          <w:rFonts w:ascii="Times New Roman" w:hAnsi="Times New Roman" w:cs="Times New Roman"/>
          <w:spacing w:val="-18"/>
          <w:lang w:eastAsia="ar-SA"/>
        </w:rPr>
        <w:t>6</w:t>
      </w:r>
      <w:r w:rsidR="008C2203" w:rsidRPr="00512A26">
        <w:rPr>
          <w:rFonts w:ascii="Times New Roman" w:hAnsi="Times New Roman" w:cs="Times New Roman"/>
          <w:spacing w:val="-18"/>
          <w:lang w:eastAsia="ar-SA"/>
        </w:rPr>
        <w:t>.</w:t>
      </w:r>
      <w:r w:rsidR="008C2203" w:rsidRPr="00512A26">
        <w:rPr>
          <w:rFonts w:ascii="Times New Roman" w:hAnsi="Times New Roman" w:cs="Times New Roman"/>
          <w:lang w:eastAsia="ar-SA"/>
        </w:rPr>
        <w:t xml:space="preserve"> Leidimas </w:t>
      </w:r>
      <w:r w:rsidRPr="00512A26">
        <w:rPr>
          <w:rFonts w:ascii="Times New Roman" w:hAnsi="Times New Roman" w:cs="Times New Roman"/>
          <w:lang w:eastAsia="ar-SA"/>
        </w:rPr>
        <w:t xml:space="preserve">prekiauti ar teikti paslaugas </w:t>
      </w:r>
      <w:r>
        <w:rPr>
          <w:rFonts w:ascii="Times New Roman" w:hAnsi="Times New Roman" w:cs="Times New Roman"/>
          <w:lang w:eastAsia="ar-SA"/>
        </w:rPr>
        <w:t>S</w:t>
      </w:r>
      <w:r w:rsidRPr="00512A26">
        <w:rPr>
          <w:rFonts w:ascii="Times New Roman" w:hAnsi="Times New Roman" w:cs="Times New Roman"/>
          <w:lang w:eastAsia="ar-SA"/>
        </w:rPr>
        <w:t>avivaldybės</w:t>
      </w:r>
      <w:r>
        <w:rPr>
          <w:rFonts w:ascii="Times New Roman" w:hAnsi="Times New Roman" w:cs="Times New Roman"/>
          <w:lang w:eastAsia="ar-SA"/>
        </w:rPr>
        <w:t xml:space="preserve"> teritorijos viešosiose vietose galioja</w:t>
      </w:r>
      <w:r w:rsidR="008C2203" w:rsidRPr="00512A26">
        <w:rPr>
          <w:rFonts w:ascii="Times New Roman" w:hAnsi="Times New Roman" w:cs="Times New Roman"/>
          <w:lang w:eastAsia="ar-SA"/>
        </w:rPr>
        <w:t xml:space="preserve"> tam laikotarpiui, už kurį sumokėta vietinė rinkliava. </w:t>
      </w:r>
    </w:p>
    <w:p w:rsidR="007144EC" w:rsidRDefault="007144EC" w:rsidP="008C2203">
      <w:pPr>
        <w:suppressAutoHyphens/>
        <w:ind w:firstLine="709"/>
        <w:jc w:val="both"/>
        <w:rPr>
          <w:rFonts w:ascii="Times New Roman" w:hAnsi="Times New Roman" w:cs="Times New Roman"/>
          <w:lang w:eastAsia="ar-SA"/>
        </w:rPr>
      </w:pPr>
    </w:p>
    <w:p w:rsidR="007144EC" w:rsidRPr="009B0469" w:rsidRDefault="007144EC" w:rsidP="007144EC">
      <w:pPr>
        <w:pStyle w:val="Bodytext20"/>
        <w:shd w:val="clear" w:color="auto" w:fill="auto"/>
        <w:spacing w:line="20" w:lineRule="atLeast"/>
        <w:jc w:val="center"/>
        <w:rPr>
          <w:rStyle w:val="Bodytext2TimesNewRoman12pt0"/>
          <w:rFonts w:eastAsia="Book Antiqua"/>
          <w:b/>
        </w:rPr>
      </w:pPr>
      <w:r>
        <w:rPr>
          <w:rStyle w:val="Bodytext2TimesNewRoman12pt0"/>
          <w:rFonts w:eastAsia="Book Antiqua"/>
          <w:b/>
        </w:rPr>
        <w:t>I</w:t>
      </w:r>
      <w:r w:rsidR="00CA1D46">
        <w:rPr>
          <w:rStyle w:val="Bodytext2TimesNewRoman12pt0"/>
          <w:rFonts w:eastAsia="Book Antiqua"/>
          <w:b/>
        </w:rPr>
        <w:t>II</w:t>
      </w:r>
      <w:r w:rsidRPr="009B0469">
        <w:rPr>
          <w:rStyle w:val="Bodytext2TimesNewRoman12pt0"/>
          <w:rFonts w:eastAsia="Book Antiqua"/>
          <w:b/>
        </w:rPr>
        <w:t xml:space="preserve"> SKYRIUS</w:t>
      </w:r>
    </w:p>
    <w:p w:rsidR="007144EC" w:rsidRDefault="007144EC" w:rsidP="007144EC">
      <w:pPr>
        <w:suppressAutoHyphens/>
        <w:jc w:val="center"/>
        <w:rPr>
          <w:rFonts w:ascii="Times New Roman" w:hAnsi="Times New Roman" w:cs="Times New Roman"/>
          <w:lang w:eastAsia="ar-SA"/>
        </w:rPr>
      </w:pPr>
      <w:r w:rsidRPr="005B7F73">
        <w:rPr>
          <w:rFonts w:ascii="Times New Roman" w:hAnsi="Times New Roman" w:cs="Times New Roman"/>
          <w:b/>
          <w:lang w:eastAsia="ar-SA"/>
        </w:rPr>
        <w:t xml:space="preserve">RINKLIAVOS </w:t>
      </w:r>
      <w:r w:rsidRPr="007144EC">
        <w:rPr>
          <w:rFonts w:ascii="Times New Roman" w:hAnsi="Times New Roman" w:cs="Times New Roman"/>
          <w:b/>
          <w:lang w:eastAsia="ar-SA"/>
        </w:rPr>
        <w:t>GRĄŽINIMAS</w:t>
      </w:r>
    </w:p>
    <w:p w:rsidR="007144EC" w:rsidRPr="008F6F2C" w:rsidRDefault="007144EC" w:rsidP="007144EC">
      <w:pPr>
        <w:suppressAutoHyphens/>
        <w:jc w:val="center"/>
        <w:rPr>
          <w:rFonts w:ascii="Times New Roman" w:hAnsi="Times New Roman" w:cs="Times New Roman"/>
          <w:b/>
          <w:sz w:val="12"/>
          <w:lang w:eastAsia="ar-SA"/>
        </w:rPr>
      </w:pPr>
    </w:p>
    <w:p w:rsidR="008C2203" w:rsidRPr="00512A26" w:rsidRDefault="003F6982" w:rsidP="008C2203">
      <w:pPr>
        <w:shd w:val="clear" w:color="auto" w:fill="FFFFFF"/>
        <w:tabs>
          <w:tab w:val="left" w:pos="346"/>
        </w:tabs>
        <w:suppressAutoHyphens/>
        <w:spacing w:line="274" w:lineRule="exact"/>
        <w:ind w:firstLine="720"/>
        <w:jc w:val="both"/>
        <w:rPr>
          <w:rFonts w:ascii="Times New Roman" w:hAnsi="Times New Roman" w:cs="Times New Roman"/>
          <w:lang w:eastAsia="ar-SA"/>
        </w:rPr>
      </w:pPr>
      <w:r>
        <w:rPr>
          <w:rFonts w:ascii="Times New Roman" w:hAnsi="Times New Roman" w:cs="Times New Roman"/>
          <w:lang w:eastAsia="ar-SA"/>
        </w:rPr>
        <w:t>7</w:t>
      </w:r>
      <w:r w:rsidR="008C2203">
        <w:rPr>
          <w:rFonts w:ascii="Times New Roman" w:hAnsi="Times New Roman" w:cs="Times New Roman"/>
          <w:lang w:eastAsia="ar-SA"/>
        </w:rPr>
        <w:t xml:space="preserve">. </w:t>
      </w:r>
      <w:r w:rsidR="008C2203" w:rsidRPr="00512A26">
        <w:rPr>
          <w:rFonts w:ascii="Times New Roman" w:hAnsi="Times New Roman" w:cs="Times New Roman"/>
          <w:lang w:eastAsia="ar-SA"/>
        </w:rPr>
        <w:t>Sumokėta rinkliava arba jos dalis grąžinama, jei:</w:t>
      </w:r>
    </w:p>
    <w:p w:rsidR="008C2203" w:rsidRPr="00512A26" w:rsidRDefault="003F6982" w:rsidP="008C2203">
      <w:pPr>
        <w:shd w:val="clear" w:color="auto" w:fill="FFFFFF"/>
        <w:suppressAutoHyphens/>
        <w:spacing w:line="274" w:lineRule="exact"/>
        <w:ind w:firstLine="720"/>
        <w:jc w:val="both"/>
        <w:rPr>
          <w:rFonts w:ascii="Times New Roman" w:hAnsi="Times New Roman" w:cs="Times New Roman"/>
          <w:spacing w:val="-1"/>
          <w:lang w:eastAsia="ar-SA"/>
        </w:rPr>
      </w:pPr>
      <w:r>
        <w:rPr>
          <w:rFonts w:ascii="Times New Roman" w:hAnsi="Times New Roman" w:cs="Times New Roman"/>
          <w:spacing w:val="-1"/>
          <w:lang w:eastAsia="ar-SA"/>
        </w:rPr>
        <w:lastRenderedPageBreak/>
        <w:t>7</w:t>
      </w:r>
      <w:r w:rsidR="008C2203" w:rsidRPr="00512A26">
        <w:rPr>
          <w:rFonts w:ascii="Times New Roman" w:hAnsi="Times New Roman" w:cs="Times New Roman"/>
          <w:spacing w:val="-1"/>
          <w:lang w:eastAsia="ar-SA"/>
        </w:rPr>
        <w:t xml:space="preserve">.1. sumokėta daugiau, negu </w:t>
      </w:r>
      <w:r w:rsidR="001D52D7">
        <w:rPr>
          <w:rFonts w:ascii="Times New Roman" w:hAnsi="Times New Roman" w:cs="Times New Roman"/>
          <w:spacing w:val="-1"/>
          <w:lang w:eastAsia="ar-SA"/>
        </w:rPr>
        <w:t>S</w:t>
      </w:r>
      <w:r w:rsidR="008C2203" w:rsidRPr="00512A26">
        <w:rPr>
          <w:rFonts w:ascii="Times New Roman" w:hAnsi="Times New Roman" w:cs="Times New Roman"/>
          <w:spacing w:val="-1"/>
          <w:lang w:eastAsia="ar-SA"/>
        </w:rPr>
        <w:t>avivaldybės tarybos nustatytas rinkliavos dydis;</w:t>
      </w:r>
    </w:p>
    <w:p w:rsidR="008C2203" w:rsidRPr="00512A26" w:rsidRDefault="003F6982" w:rsidP="008C2203">
      <w:pPr>
        <w:shd w:val="clear" w:color="auto" w:fill="FFFFFF"/>
        <w:suppressAutoHyphens/>
        <w:spacing w:line="274" w:lineRule="exact"/>
        <w:ind w:firstLine="720"/>
        <w:jc w:val="both"/>
        <w:rPr>
          <w:rFonts w:ascii="Times New Roman" w:hAnsi="Times New Roman" w:cs="Times New Roman"/>
          <w:spacing w:val="-1"/>
          <w:lang w:eastAsia="ar-SA"/>
        </w:rPr>
      </w:pPr>
      <w:r>
        <w:rPr>
          <w:rFonts w:ascii="Times New Roman" w:hAnsi="Times New Roman" w:cs="Times New Roman"/>
          <w:spacing w:val="-1"/>
          <w:lang w:eastAsia="ar-SA"/>
        </w:rPr>
        <w:t>7</w:t>
      </w:r>
      <w:r w:rsidR="00442D15">
        <w:rPr>
          <w:rFonts w:ascii="Times New Roman" w:hAnsi="Times New Roman" w:cs="Times New Roman"/>
          <w:spacing w:val="-1"/>
          <w:lang w:eastAsia="ar-SA"/>
        </w:rPr>
        <w:t>.2</w:t>
      </w:r>
      <w:r w:rsidR="008C2203" w:rsidRPr="00512A26">
        <w:rPr>
          <w:rFonts w:ascii="Times New Roman" w:hAnsi="Times New Roman" w:cs="Times New Roman"/>
          <w:spacing w:val="-1"/>
          <w:lang w:eastAsia="ar-SA"/>
        </w:rPr>
        <w:t xml:space="preserve">. jei leidimu </w:t>
      </w:r>
      <w:r w:rsidR="00442D15" w:rsidRPr="00512A26">
        <w:rPr>
          <w:rFonts w:ascii="Times New Roman" w:hAnsi="Times New Roman" w:cs="Times New Roman"/>
          <w:lang w:eastAsia="ar-SA"/>
        </w:rPr>
        <w:t xml:space="preserve">prekiauti ar teikti paslaugas </w:t>
      </w:r>
      <w:r w:rsidR="00442D15">
        <w:rPr>
          <w:rFonts w:ascii="Times New Roman" w:hAnsi="Times New Roman" w:cs="Times New Roman"/>
          <w:lang w:eastAsia="ar-SA"/>
        </w:rPr>
        <w:t>S</w:t>
      </w:r>
      <w:r w:rsidR="00442D15" w:rsidRPr="00512A26">
        <w:rPr>
          <w:rFonts w:ascii="Times New Roman" w:hAnsi="Times New Roman" w:cs="Times New Roman"/>
          <w:lang w:eastAsia="ar-SA"/>
        </w:rPr>
        <w:t>avivaldybės</w:t>
      </w:r>
      <w:r w:rsidR="00442D15">
        <w:rPr>
          <w:rFonts w:ascii="Times New Roman" w:hAnsi="Times New Roman" w:cs="Times New Roman"/>
          <w:lang w:eastAsia="ar-SA"/>
        </w:rPr>
        <w:t xml:space="preserve"> teritorijos viešosiose vietose </w:t>
      </w:r>
      <w:r w:rsidR="008C2203" w:rsidRPr="00512A26">
        <w:rPr>
          <w:rFonts w:ascii="Times New Roman" w:hAnsi="Times New Roman" w:cs="Times New Roman"/>
          <w:spacing w:val="-1"/>
          <w:lang w:eastAsia="ar-SA"/>
        </w:rPr>
        <w:t>nepasinaudota dėl priežasčių, nepriklausančių nuo rinkliavos mokėtojo.</w:t>
      </w:r>
    </w:p>
    <w:p w:rsidR="008C2203" w:rsidRDefault="003F6982" w:rsidP="00923B0B">
      <w:pPr>
        <w:suppressAutoHyphens/>
        <w:ind w:firstLine="720"/>
        <w:jc w:val="both"/>
        <w:rPr>
          <w:rFonts w:ascii="Times New Roman" w:hAnsi="Times New Roman" w:cs="Times New Roman"/>
          <w:spacing w:val="-1"/>
          <w:lang w:eastAsia="ar-SA"/>
        </w:rPr>
      </w:pPr>
      <w:r>
        <w:rPr>
          <w:rFonts w:ascii="Times New Roman" w:hAnsi="Times New Roman" w:cs="Times New Roman"/>
          <w:spacing w:val="-7"/>
          <w:lang w:eastAsia="ar-SA"/>
        </w:rPr>
        <w:t>8</w:t>
      </w:r>
      <w:r w:rsidR="008C2203" w:rsidRPr="00512A26">
        <w:rPr>
          <w:rFonts w:ascii="Times New Roman" w:hAnsi="Times New Roman" w:cs="Times New Roman"/>
          <w:spacing w:val="-7"/>
          <w:lang w:eastAsia="ar-SA"/>
        </w:rPr>
        <w:t xml:space="preserve">. </w:t>
      </w:r>
      <w:r w:rsidR="008C2203" w:rsidRPr="00512A26">
        <w:rPr>
          <w:rFonts w:ascii="Times New Roman" w:hAnsi="Times New Roman" w:cs="Times New Roman"/>
          <w:lang w:eastAsia="ar-SA"/>
        </w:rPr>
        <w:t xml:space="preserve">Sumokėta rinkliava arba jos dalis grąžinama remiantis </w:t>
      </w:r>
      <w:r w:rsidR="008C2203">
        <w:rPr>
          <w:rFonts w:ascii="Times New Roman" w:hAnsi="Times New Roman" w:cs="Times New Roman"/>
          <w:lang w:eastAsia="ar-SA"/>
        </w:rPr>
        <w:t>a</w:t>
      </w:r>
      <w:r w:rsidR="008C2203" w:rsidRPr="00512A26">
        <w:rPr>
          <w:rFonts w:ascii="Times New Roman" w:hAnsi="Times New Roman" w:cs="Times New Roman"/>
          <w:lang w:eastAsia="ar-SA"/>
        </w:rPr>
        <w:t>smens prašymu, kuriame nurodoma rinkliavos grąžinimo priežastis ir permokėta suma</w:t>
      </w:r>
      <w:r w:rsidR="008C2203" w:rsidRPr="00512A26">
        <w:rPr>
          <w:rFonts w:ascii="Times New Roman" w:hAnsi="Times New Roman" w:cs="Times New Roman"/>
          <w:spacing w:val="-1"/>
          <w:lang w:eastAsia="ar-SA"/>
        </w:rPr>
        <w:t>.</w:t>
      </w:r>
    </w:p>
    <w:p w:rsidR="006B2E7B" w:rsidRDefault="006B2E7B" w:rsidP="00923B0B">
      <w:pPr>
        <w:suppressAutoHyphens/>
        <w:ind w:firstLine="720"/>
        <w:jc w:val="both"/>
        <w:rPr>
          <w:rFonts w:ascii="Times New Roman" w:hAnsi="Times New Roman" w:cs="Times New Roman"/>
          <w:spacing w:val="-1"/>
          <w:lang w:eastAsia="ar-SA"/>
        </w:rPr>
      </w:pPr>
    </w:p>
    <w:p w:rsidR="006B2E7B" w:rsidRPr="009B0469" w:rsidRDefault="00F7256F" w:rsidP="00923B0B">
      <w:pPr>
        <w:pStyle w:val="Bodytext20"/>
        <w:shd w:val="clear" w:color="auto" w:fill="auto"/>
        <w:spacing w:line="240" w:lineRule="auto"/>
        <w:jc w:val="center"/>
        <w:rPr>
          <w:rStyle w:val="Bodytext2TimesNewRoman12pt0"/>
          <w:rFonts w:eastAsia="Book Antiqua"/>
          <w:b/>
        </w:rPr>
      </w:pPr>
      <w:r>
        <w:rPr>
          <w:rStyle w:val="Bodytext2TimesNewRoman12pt0"/>
          <w:rFonts w:eastAsia="Book Antiqua"/>
          <w:b/>
        </w:rPr>
        <w:t>I</w:t>
      </w:r>
      <w:r w:rsidR="006B2E7B">
        <w:rPr>
          <w:rStyle w:val="Bodytext2TimesNewRoman12pt0"/>
          <w:rFonts w:eastAsia="Book Antiqua"/>
          <w:b/>
        </w:rPr>
        <w:t>V</w:t>
      </w:r>
      <w:r w:rsidR="006B2E7B" w:rsidRPr="009B0469">
        <w:rPr>
          <w:rStyle w:val="Bodytext2TimesNewRoman12pt0"/>
          <w:rFonts w:eastAsia="Book Antiqua"/>
          <w:b/>
        </w:rPr>
        <w:t xml:space="preserve"> SKYRIUS</w:t>
      </w:r>
    </w:p>
    <w:p w:rsidR="00C7334F" w:rsidRDefault="006B2E7B" w:rsidP="00C7334F">
      <w:pPr>
        <w:shd w:val="clear" w:color="auto" w:fill="FFFFFF"/>
        <w:tabs>
          <w:tab w:val="left" w:pos="346"/>
        </w:tabs>
        <w:suppressAutoHyphens/>
        <w:jc w:val="center"/>
        <w:rPr>
          <w:rFonts w:ascii="Times New Roman" w:hAnsi="Times New Roman" w:cs="Times New Roman"/>
          <w:b/>
          <w:color w:val="auto"/>
          <w:lang w:eastAsia="ar-SA"/>
        </w:rPr>
      </w:pPr>
      <w:r w:rsidRPr="005B7F73">
        <w:rPr>
          <w:rFonts w:ascii="Times New Roman" w:hAnsi="Times New Roman" w:cs="Times New Roman"/>
          <w:b/>
          <w:lang w:eastAsia="ar-SA"/>
        </w:rPr>
        <w:t xml:space="preserve">RINKLIAVOS </w:t>
      </w:r>
      <w:r>
        <w:rPr>
          <w:rFonts w:ascii="Times New Roman" w:hAnsi="Times New Roman" w:cs="Times New Roman"/>
          <w:b/>
          <w:lang w:eastAsia="ar-SA"/>
        </w:rPr>
        <w:t>RINKIMO KONTROLĖ</w:t>
      </w:r>
      <w:r w:rsidR="00C7334F">
        <w:rPr>
          <w:rFonts w:ascii="Times New Roman" w:hAnsi="Times New Roman" w:cs="Times New Roman"/>
          <w:b/>
          <w:lang w:eastAsia="ar-SA"/>
        </w:rPr>
        <w:t xml:space="preserve"> IR </w:t>
      </w:r>
      <w:r w:rsidR="00C7334F" w:rsidRPr="006B2E7B">
        <w:rPr>
          <w:rFonts w:ascii="Times New Roman" w:hAnsi="Times New Roman" w:cs="Times New Roman"/>
          <w:b/>
          <w:color w:val="auto"/>
          <w:lang w:eastAsia="ar-SA"/>
        </w:rPr>
        <w:t>ATSAKOMYBĖ</w:t>
      </w:r>
    </w:p>
    <w:p w:rsidR="006B2E7B" w:rsidRDefault="006B2E7B" w:rsidP="00923B0B">
      <w:pPr>
        <w:suppressAutoHyphens/>
        <w:jc w:val="center"/>
        <w:rPr>
          <w:rFonts w:ascii="Times New Roman" w:hAnsi="Times New Roman" w:cs="Times New Roman"/>
          <w:lang w:eastAsia="ar-SA"/>
        </w:rPr>
      </w:pPr>
    </w:p>
    <w:p w:rsidR="006B2E7B" w:rsidRPr="00923B0B" w:rsidRDefault="006B2E7B" w:rsidP="00923B0B">
      <w:pPr>
        <w:suppressAutoHyphens/>
        <w:ind w:firstLine="720"/>
        <w:jc w:val="center"/>
        <w:rPr>
          <w:rFonts w:ascii="Times New Roman" w:hAnsi="Times New Roman" w:cs="Times New Roman"/>
          <w:spacing w:val="-1"/>
          <w:sz w:val="8"/>
          <w:lang w:eastAsia="ar-SA"/>
        </w:rPr>
      </w:pPr>
    </w:p>
    <w:p w:rsidR="008C2203" w:rsidRDefault="00F7256F" w:rsidP="00923B0B">
      <w:pPr>
        <w:shd w:val="clear" w:color="auto" w:fill="FFFFFF"/>
        <w:tabs>
          <w:tab w:val="left" w:pos="346"/>
        </w:tabs>
        <w:suppressAutoHyphens/>
        <w:ind w:firstLine="720"/>
        <w:jc w:val="both"/>
        <w:rPr>
          <w:rFonts w:ascii="Times New Roman" w:hAnsi="Times New Roman" w:cs="Times New Roman"/>
          <w:color w:val="auto"/>
          <w:lang w:eastAsia="ar-SA"/>
        </w:rPr>
      </w:pPr>
      <w:r>
        <w:rPr>
          <w:rFonts w:ascii="Times New Roman" w:hAnsi="Times New Roman" w:cs="Times New Roman"/>
          <w:spacing w:val="-1"/>
          <w:lang w:eastAsia="ar-SA"/>
        </w:rPr>
        <w:t>9</w:t>
      </w:r>
      <w:r w:rsidR="008C2203">
        <w:rPr>
          <w:rFonts w:ascii="Times New Roman" w:hAnsi="Times New Roman" w:cs="Times New Roman"/>
          <w:spacing w:val="-1"/>
          <w:lang w:eastAsia="ar-SA"/>
        </w:rPr>
        <w:t xml:space="preserve">. </w:t>
      </w:r>
      <w:r w:rsidR="008C2203" w:rsidRPr="00512A26">
        <w:rPr>
          <w:rFonts w:ascii="Times New Roman" w:hAnsi="Times New Roman" w:cs="Times New Roman"/>
          <w:spacing w:val="-1"/>
          <w:lang w:eastAsia="ar-SA"/>
        </w:rPr>
        <w:t>R</w:t>
      </w:r>
      <w:r w:rsidR="008C2203">
        <w:rPr>
          <w:rFonts w:ascii="Times New Roman" w:hAnsi="Times New Roman" w:cs="Times New Roman"/>
          <w:spacing w:val="-1"/>
          <w:lang w:eastAsia="ar-SA"/>
        </w:rPr>
        <w:t xml:space="preserve">inkliavos rinkimą kontroliuoja </w:t>
      </w:r>
      <w:r w:rsidR="001D52D7">
        <w:rPr>
          <w:rFonts w:ascii="Times New Roman" w:hAnsi="Times New Roman" w:cs="Times New Roman"/>
          <w:spacing w:val="-1"/>
          <w:lang w:eastAsia="ar-SA"/>
        </w:rPr>
        <w:t>S</w:t>
      </w:r>
      <w:r w:rsidR="008C2203" w:rsidRPr="00512A26">
        <w:rPr>
          <w:rFonts w:ascii="Times New Roman" w:hAnsi="Times New Roman" w:cs="Times New Roman"/>
          <w:lang w:eastAsia="ar-SA"/>
        </w:rPr>
        <w:t xml:space="preserve">avivaldybės </w:t>
      </w:r>
      <w:r w:rsidR="008C2203" w:rsidRPr="00774DA5">
        <w:rPr>
          <w:rFonts w:ascii="Times New Roman" w:hAnsi="Times New Roman" w:cs="Times New Roman"/>
          <w:color w:val="auto"/>
          <w:lang w:eastAsia="ar-SA"/>
        </w:rPr>
        <w:t>Kontrolės ir audito tarnyba.</w:t>
      </w:r>
    </w:p>
    <w:p w:rsidR="008C2203" w:rsidRPr="00637A07" w:rsidRDefault="008C69A5" w:rsidP="00970160">
      <w:pPr>
        <w:suppressAutoHyphens/>
        <w:spacing w:line="274" w:lineRule="exact"/>
        <w:ind w:firstLine="720"/>
        <w:jc w:val="both"/>
        <w:rPr>
          <w:rStyle w:val="Bodytext2TimesNewRoman12pt0"/>
          <w:rFonts w:eastAsia="Book Antiqua"/>
        </w:rPr>
      </w:pPr>
      <w:r>
        <w:rPr>
          <w:rFonts w:ascii="Times New Roman" w:hAnsi="Times New Roman" w:cs="Times New Roman"/>
          <w:spacing w:val="-1"/>
          <w:lang w:eastAsia="ar-SA"/>
        </w:rPr>
        <w:t>10</w:t>
      </w:r>
      <w:r w:rsidR="00970160">
        <w:rPr>
          <w:rFonts w:ascii="Times New Roman" w:hAnsi="Times New Roman" w:cs="Times New Roman"/>
          <w:spacing w:val="-1"/>
          <w:lang w:eastAsia="ar-SA"/>
        </w:rPr>
        <w:t xml:space="preserve">. </w:t>
      </w:r>
      <w:r w:rsidR="00970160" w:rsidRPr="00970160">
        <w:rPr>
          <w:rFonts w:ascii="Times New Roman" w:hAnsi="Times New Roman" w:cs="Times New Roman"/>
          <w:spacing w:val="-1"/>
          <w:lang w:eastAsia="ar-SA"/>
        </w:rPr>
        <w:t>Asmenys, pažeidę Lietuvos Respublikos rinkliavų įstatymą, su juo susijusius kitus teisės aktus ir šiuos nuostatus, atsako Lietuvos Respu</w:t>
      </w:r>
      <w:r w:rsidR="00A30C82">
        <w:rPr>
          <w:rFonts w:ascii="Times New Roman" w:hAnsi="Times New Roman" w:cs="Times New Roman"/>
          <w:spacing w:val="-1"/>
          <w:lang w:eastAsia="ar-SA"/>
        </w:rPr>
        <w:t>blikos įstatymų nustatyta tvarka.</w:t>
      </w:r>
    </w:p>
    <w:p w:rsidR="00E11A31" w:rsidRPr="00A10DB3" w:rsidRDefault="004F6E29" w:rsidP="004F6E29">
      <w:pPr>
        <w:pStyle w:val="Bodytext20"/>
        <w:shd w:val="clear" w:color="auto" w:fill="auto"/>
        <w:spacing w:line="20" w:lineRule="atLeast"/>
        <w:ind w:right="-7" w:firstLine="4395"/>
        <w:jc w:val="both"/>
        <w:rPr>
          <w:rStyle w:val="Bodytext2TimesNewRoman12pt0"/>
          <w:rFonts w:eastAsia="Book Antiqua"/>
          <w:sz w:val="20"/>
        </w:rPr>
      </w:pPr>
      <w:r w:rsidRPr="00A10DB3">
        <w:rPr>
          <w:rStyle w:val="Bodytext2TimesNewRoman12pt0"/>
          <w:rFonts w:eastAsia="Book Antiqua"/>
          <w:sz w:val="20"/>
        </w:rPr>
        <w:t xml:space="preserve"> </w:t>
      </w:r>
    </w:p>
    <w:p w:rsidR="00A02F1D" w:rsidRPr="007D7E76" w:rsidRDefault="00390A48" w:rsidP="00A02F1D">
      <w:pPr>
        <w:widowControl/>
        <w:jc w:val="center"/>
        <w:rPr>
          <w:rFonts w:ascii="Times New Roman" w:hAnsi="Times New Roman" w:cs="Times New Roman"/>
        </w:rPr>
      </w:pPr>
      <w:r w:rsidRPr="00A10DB3">
        <w:rPr>
          <w:rStyle w:val="Bodytext2TimesNewRoman12pt0"/>
          <w:rFonts w:eastAsia="Book Antiqua"/>
        </w:rPr>
        <w:br w:type="page"/>
      </w:r>
      <w:bookmarkStart w:id="1" w:name="part_030f087150944fbb9b3cfbfb3552478f"/>
      <w:bookmarkEnd w:id="1"/>
      <w:r w:rsidR="00A02F1D" w:rsidRPr="007D7E76">
        <w:rPr>
          <w:rFonts w:ascii="Times New Roman" w:hAnsi="Times New Roman" w:cs="Times New Roman"/>
        </w:rPr>
        <w:lastRenderedPageBreak/>
        <w:t>Rokiškio rajono savivaldybės tarybai</w:t>
      </w:r>
    </w:p>
    <w:p w:rsidR="00A02F1D" w:rsidRPr="007D7E76" w:rsidRDefault="00A02F1D" w:rsidP="00A02F1D">
      <w:pPr>
        <w:ind w:firstLine="567"/>
        <w:rPr>
          <w:rFonts w:ascii="Times New Roman" w:hAnsi="Times New Roman" w:cs="Times New Roman"/>
        </w:rPr>
      </w:pPr>
    </w:p>
    <w:p w:rsidR="003E34A4" w:rsidRPr="0060463B" w:rsidRDefault="003E34A4" w:rsidP="003E34A4">
      <w:pPr>
        <w:spacing w:line="20" w:lineRule="atLeast"/>
        <w:ind w:left="-567" w:firstLine="567"/>
        <w:jc w:val="center"/>
        <w:rPr>
          <w:rFonts w:ascii="Times New Roman" w:hAnsi="Times New Roman" w:cs="Times New Roman"/>
          <w:b/>
          <w:bCs/>
          <w:caps/>
          <w:sz w:val="32"/>
        </w:rPr>
      </w:pPr>
      <w:r>
        <w:rPr>
          <w:rFonts w:ascii="Times New Roman" w:hAnsi="Times New Roman" w:cs="Times New Roman"/>
          <w:b/>
          <w:bCs/>
          <w:caps/>
        </w:rPr>
        <w:t>DĖL PREKYBOS I</w:t>
      </w:r>
      <w:r w:rsidRPr="0060463B">
        <w:rPr>
          <w:rFonts w:ascii="Times New Roman" w:hAnsi="Times New Roman" w:cs="Times New Roman"/>
          <w:b/>
          <w:bCs/>
          <w:caps/>
        </w:rPr>
        <w:t>R PASLAUGŲ TEIKIMO ROKIŠKIO RAJONO SAVIVALDYBĖS VIEŠOSIOSE VIETOSE</w:t>
      </w:r>
      <w:r>
        <w:rPr>
          <w:rFonts w:ascii="Times New Roman" w:hAnsi="Times New Roman" w:cs="Times New Roman"/>
          <w:b/>
          <w:bCs/>
          <w:caps/>
        </w:rPr>
        <w:t xml:space="preserve"> DOKUMENTŲ</w:t>
      </w:r>
      <w:r w:rsidRPr="0060463B">
        <w:rPr>
          <w:rFonts w:ascii="Times New Roman" w:hAnsi="Times New Roman" w:cs="Times New Roman"/>
          <w:b/>
          <w:bCs/>
          <w:caps/>
        </w:rPr>
        <w:t xml:space="preserve"> PATVIRTINIMO</w:t>
      </w:r>
    </w:p>
    <w:p w:rsidR="00A02F1D" w:rsidRPr="000D3F69" w:rsidRDefault="00A02F1D" w:rsidP="00A02F1D">
      <w:pPr>
        <w:ind w:firstLine="567"/>
        <w:jc w:val="center"/>
        <w:rPr>
          <w:rFonts w:ascii="Times New Roman" w:hAnsi="Times New Roman" w:cs="Times New Roman"/>
          <w:b/>
          <w:bCs/>
          <w:caps/>
          <w:sz w:val="28"/>
        </w:rPr>
      </w:pPr>
    </w:p>
    <w:p w:rsidR="00A02F1D" w:rsidRPr="007D7E76" w:rsidRDefault="00A02F1D" w:rsidP="00A02F1D">
      <w:pPr>
        <w:ind w:firstLine="567"/>
        <w:jc w:val="center"/>
        <w:rPr>
          <w:rFonts w:ascii="Times New Roman" w:hAnsi="Times New Roman" w:cs="Times New Roman"/>
          <w:b/>
          <w:bCs/>
          <w:caps/>
        </w:rPr>
      </w:pPr>
      <w:r w:rsidRPr="007D7E76">
        <w:rPr>
          <w:rFonts w:ascii="Times New Roman" w:hAnsi="Times New Roman" w:cs="Times New Roman"/>
          <w:b/>
          <w:bCs/>
          <w:caps/>
        </w:rPr>
        <w:t>AIŠKINAMASIS RAŠTAS</w:t>
      </w:r>
    </w:p>
    <w:p w:rsidR="00A02F1D" w:rsidRPr="000D3F69" w:rsidRDefault="00A02F1D" w:rsidP="00A02F1D">
      <w:pPr>
        <w:ind w:firstLine="567"/>
        <w:jc w:val="center"/>
        <w:rPr>
          <w:rFonts w:ascii="Times New Roman" w:hAnsi="Times New Roman" w:cs="Times New Roman"/>
          <w:sz w:val="28"/>
        </w:rPr>
      </w:pPr>
    </w:p>
    <w:p w:rsidR="00A02F1D" w:rsidRPr="007D7E76" w:rsidRDefault="00A02F1D" w:rsidP="00A02F1D">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A02F1D" w:rsidRPr="00752284" w:rsidRDefault="00A02F1D" w:rsidP="00A02F1D">
      <w:pPr>
        <w:pStyle w:val="Bodytext20"/>
        <w:shd w:val="clear" w:color="auto" w:fill="auto"/>
        <w:spacing w:line="20" w:lineRule="atLeast"/>
        <w:ind w:firstLine="567"/>
        <w:jc w:val="both"/>
        <w:rPr>
          <w:rStyle w:val="Bodytext2TimesNewRoman"/>
          <w:rFonts w:eastAsia="Book Antiqua"/>
          <w:shd w:val="clear" w:color="auto" w:fill="FFFFFF"/>
        </w:rPr>
      </w:pPr>
      <w:r w:rsidRPr="00752284">
        <w:rPr>
          <w:rStyle w:val="Bodytext2TimesNewRoman"/>
          <w:rFonts w:eastAsia="Book Antiqua"/>
          <w:shd w:val="clear" w:color="auto" w:fill="FFFFFF"/>
        </w:rPr>
        <w:t xml:space="preserve">Patvirtinti </w:t>
      </w:r>
      <w:r w:rsidR="0059565D">
        <w:rPr>
          <w:rStyle w:val="Bodytext2TimesNewRoman"/>
          <w:rFonts w:eastAsia="Book Antiqua"/>
          <w:shd w:val="clear" w:color="auto" w:fill="FFFFFF"/>
        </w:rPr>
        <w:t xml:space="preserve">naujus </w:t>
      </w:r>
      <w:r w:rsidRPr="00752284">
        <w:rPr>
          <w:rStyle w:val="Bodytext2TimesNewRoman"/>
          <w:rFonts w:eastAsia="Book Antiqua"/>
          <w:shd w:val="clear" w:color="auto" w:fill="FFFFFF"/>
        </w:rPr>
        <w:t>prekybos ir paslaugų teikimo Rokiškio rajono savivaldybės viešosiose vietose dokumentu</w:t>
      </w:r>
      <w:r>
        <w:rPr>
          <w:rStyle w:val="Bodytext2TimesNewRoman"/>
          <w:rFonts w:eastAsia="Book Antiqua"/>
          <w:shd w:val="clear" w:color="auto" w:fill="FFFFFF"/>
        </w:rPr>
        <w:t>s</w:t>
      </w:r>
      <w:r w:rsidRPr="00752284">
        <w:rPr>
          <w:rStyle w:val="Bodytext2TimesNewRoman"/>
          <w:rFonts w:eastAsia="Book Antiqua"/>
          <w:shd w:val="clear" w:color="auto" w:fill="FFFFFF"/>
        </w:rPr>
        <w:t>:</w:t>
      </w:r>
    </w:p>
    <w:p w:rsidR="00A02F1D" w:rsidRDefault="00A02F1D" w:rsidP="00A02F1D">
      <w:pPr>
        <w:pStyle w:val="Bodytext20"/>
        <w:shd w:val="clear" w:color="auto" w:fill="auto"/>
        <w:spacing w:line="20" w:lineRule="atLeast"/>
        <w:ind w:firstLine="567"/>
        <w:jc w:val="both"/>
        <w:rPr>
          <w:rStyle w:val="Bodytext2TimesNewRoman"/>
          <w:rFonts w:eastAsia="Book Antiqua"/>
          <w:shd w:val="clear" w:color="auto" w:fill="FFFFFF"/>
        </w:rPr>
      </w:pPr>
      <w:r>
        <w:rPr>
          <w:rFonts w:ascii="Times New Roman" w:hAnsi="Times New Roman" w:cs="Times New Roman"/>
          <w:sz w:val="24"/>
          <w:szCs w:val="24"/>
        </w:rPr>
        <w:t>-</w:t>
      </w:r>
      <w:r w:rsidRPr="00752284">
        <w:rPr>
          <w:rFonts w:ascii="Times New Roman" w:hAnsi="Times New Roman" w:cs="Times New Roman"/>
          <w:sz w:val="24"/>
          <w:szCs w:val="24"/>
        </w:rPr>
        <w:t xml:space="preserve"> </w:t>
      </w:r>
      <w:r>
        <w:rPr>
          <w:rStyle w:val="Bodytext2TimesNewRoman"/>
          <w:rFonts w:eastAsia="Book Antiqua"/>
          <w:shd w:val="clear" w:color="auto" w:fill="FFFFFF"/>
        </w:rPr>
        <w:t>P</w:t>
      </w:r>
      <w:r w:rsidRPr="00752284">
        <w:rPr>
          <w:rStyle w:val="Bodytext2TimesNewRoman"/>
          <w:rFonts w:eastAsia="Book Antiqua"/>
          <w:shd w:val="clear" w:color="auto" w:fill="FFFFFF"/>
        </w:rPr>
        <w:t>rekybos ir paslaugų teikimo Rokiškio rajono savivaldybės viešosiose vietose</w:t>
      </w:r>
      <w:r>
        <w:rPr>
          <w:rStyle w:val="Bodytext2TimesNewRoman"/>
          <w:rFonts w:eastAsia="Book Antiqua"/>
          <w:shd w:val="clear" w:color="auto" w:fill="FFFFFF"/>
        </w:rPr>
        <w:t xml:space="preserve"> taisykles;</w:t>
      </w:r>
    </w:p>
    <w:p w:rsidR="00A02F1D" w:rsidRPr="00752284" w:rsidRDefault="00A02F1D" w:rsidP="00A02F1D">
      <w:pPr>
        <w:pStyle w:val="Bodytext20"/>
        <w:shd w:val="clear" w:color="auto" w:fill="auto"/>
        <w:spacing w:line="20" w:lineRule="atLeast"/>
        <w:ind w:firstLine="567"/>
        <w:jc w:val="both"/>
        <w:rPr>
          <w:rFonts w:ascii="Times New Roman" w:hAnsi="Times New Roman" w:cs="Times New Roman"/>
          <w:sz w:val="24"/>
          <w:szCs w:val="24"/>
        </w:rPr>
      </w:pPr>
      <w:r>
        <w:rPr>
          <w:rStyle w:val="Bodytext2TimesNewRoman"/>
          <w:rFonts w:eastAsia="Book Antiqua"/>
          <w:shd w:val="clear" w:color="auto" w:fill="FFFFFF"/>
        </w:rPr>
        <w:t>- V</w:t>
      </w:r>
      <w:r w:rsidRPr="00BA303A">
        <w:rPr>
          <w:rStyle w:val="Bodytext2TimesNewRoman"/>
          <w:rFonts w:eastAsia="Book Antiqua"/>
          <w:shd w:val="clear" w:color="auto" w:fill="FFFFFF"/>
        </w:rPr>
        <w:t>ietinė</w:t>
      </w:r>
      <w:r>
        <w:rPr>
          <w:rStyle w:val="Bodytext2TimesNewRoman"/>
          <w:rFonts w:eastAsia="Book Antiqua"/>
          <w:shd w:val="clear" w:color="auto" w:fill="FFFFFF"/>
        </w:rPr>
        <w:t>s</w:t>
      </w:r>
      <w:r w:rsidRPr="00BA303A">
        <w:rPr>
          <w:rStyle w:val="Bodytext2TimesNewRoman"/>
          <w:rFonts w:eastAsia="Book Antiqua"/>
          <w:shd w:val="clear" w:color="auto" w:fill="FFFFFF"/>
        </w:rPr>
        <w:t xml:space="preserve"> rinkliav</w:t>
      </w:r>
      <w:r>
        <w:rPr>
          <w:rStyle w:val="Bodytext2TimesNewRoman"/>
          <w:rFonts w:eastAsia="Book Antiqua"/>
          <w:shd w:val="clear" w:color="auto" w:fill="FFFFFF"/>
        </w:rPr>
        <w:t>os</w:t>
      </w:r>
      <w:r w:rsidRPr="00BA303A">
        <w:rPr>
          <w:rStyle w:val="Bodytext2TimesNewRoman"/>
          <w:rFonts w:eastAsia="Book Antiqua"/>
          <w:shd w:val="clear" w:color="auto" w:fill="FFFFFF"/>
        </w:rPr>
        <w:t xml:space="preserve"> už leidimo prekia</w:t>
      </w:r>
      <w:r>
        <w:rPr>
          <w:rStyle w:val="Bodytext2TimesNewRoman"/>
          <w:rFonts w:eastAsia="Book Antiqua"/>
          <w:shd w:val="clear" w:color="auto" w:fill="FFFFFF"/>
        </w:rPr>
        <w:t xml:space="preserve">uti ar teikti paslaugas </w:t>
      </w:r>
      <w:r w:rsidRPr="00752284">
        <w:rPr>
          <w:rStyle w:val="Bodytext2TimesNewRoman"/>
          <w:rFonts w:eastAsia="Book Antiqua"/>
          <w:shd w:val="clear" w:color="auto" w:fill="FFFFFF"/>
        </w:rPr>
        <w:t>Rokiškio rajono savivaldybės viešosiose vietose</w:t>
      </w:r>
      <w:r>
        <w:rPr>
          <w:rStyle w:val="Bodytext2TimesNewRoman"/>
          <w:rFonts w:eastAsia="Book Antiqua"/>
          <w:shd w:val="clear" w:color="auto" w:fill="FFFFFF"/>
        </w:rPr>
        <w:t xml:space="preserve"> išdavimą nuostatus.</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Šiuo metu esantis teisinis reglamentavimas.</w:t>
      </w:r>
    </w:p>
    <w:p w:rsidR="00A02F1D" w:rsidRDefault="00A02F1D" w:rsidP="00A02F1D">
      <w:pPr>
        <w:tabs>
          <w:tab w:val="left" w:pos="567"/>
        </w:tabs>
        <w:ind w:firstLine="567"/>
        <w:jc w:val="both"/>
        <w:rPr>
          <w:rStyle w:val="Bodytext2TimesNewRoman"/>
          <w:rFonts w:eastAsia="Book Antiqua"/>
          <w:shd w:val="clear" w:color="auto" w:fill="FFFFFF"/>
        </w:rPr>
      </w:pPr>
      <w:r w:rsidRPr="007D7E76">
        <w:rPr>
          <w:rFonts w:ascii="Times New Roman" w:hAnsi="Times New Roman" w:cs="Times New Roman"/>
        </w:rPr>
        <w:t xml:space="preserve">Lietuvos Respublikos vietos savivaldos įstatymas, </w:t>
      </w:r>
      <w:r w:rsidRPr="0040005A">
        <w:rPr>
          <w:rFonts w:ascii="Times New Roman" w:hAnsi="Times New Roman" w:cs="Times New Roman"/>
        </w:rPr>
        <w:t>Lietuvos Respublikos</w:t>
      </w:r>
      <w:r w:rsidRPr="0060463B">
        <w:rPr>
          <w:rStyle w:val="Bodytext2TimesNewRoman"/>
          <w:rFonts w:eastAsia="Book Antiqua"/>
          <w:shd w:val="clear" w:color="auto" w:fill="FFFFFF"/>
        </w:rPr>
        <w:t xml:space="preserve"> </w:t>
      </w:r>
      <w:r>
        <w:rPr>
          <w:rStyle w:val="Bodytext2TimesNewRoman"/>
          <w:rFonts w:eastAsia="Book Antiqua"/>
          <w:shd w:val="clear" w:color="auto" w:fill="FFFFFF"/>
        </w:rPr>
        <w:t>r</w:t>
      </w:r>
      <w:r w:rsidRPr="0060463B">
        <w:rPr>
          <w:rStyle w:val="Bodytext2TimesNewRoman"/>
          <w:rFonts w:eastAsia="Book Antiqua"/>
          <w:shd w:val="clear" w:color="auto" w:fill="FFFFFF"/>
        </w:rPr>
        <w:t>ink</w:t>
      </w:r>
      <w:r>
        <w:rPr>
          <w:rStyle w:val="Bodytext2TimesNewRoman"/>
          <w:rFonts w:eastAsia="Book Antiqua"/>
          <w:shd w:val="clear" w:color="auto" w:fill="FFFFFF"/>
        </w:rPr>
        <w:t xml:space="preserve">liavų įstatymas, </w:t>
      </w:r>
      <w:r>
        <w:rPr>
          <w:rFonts w:ascii="Times New Roman" w:hAnsi="Times New Roman" w:cs="Times New Roman"/>
        </w:rPr>
        <w:t xml:space="preserve">Mažmeninės prekybos taisyklės, </w:t>
      </w:r>
      <w:r w:rsidRPr="0060463B">
        <w:rPr>
          <w:rStyle w:val="Bodytext2TimesNewRoman"/>
          <w:rFonts w:eastAsia="Book Antiqua"/>
          <w:shd w:val="clear" w:color="auto" w:fill="FFFFFF"/>
        </w:rPr>
        <w:t>Lietuvos Respublikos žemės ūkio minist</w:t>
      </w:r>
      <w:r>
        <w:rPr>
          <w:rStyle w:val="Bodytext2TimesNewRoman"/>
          <w:rFonts w:eastAsia="Book Antiqua"/>
          <w:shd w:val="clear" w:color="auto" w:fill="FFFFFF"/>
        </w:rPr>
        <w:t>ro 2009 m. gegužės 15 d. įsakymas</w:t>
      </w:r>
      <w:r w:rsidRPr="0060463B">
        <w:rPr>
          <w:rStyle w:val="Bodytext2TimesNewRoman"/>
          <w:rFonts w:eastAsia="Book Antiqua"/>
          <w:shd w:val="clear" w:color="auto" w:fill="FFFFFF"/>
        </w:rPr>
        <w:t xml:space="preserve"> Nr. 3D-357 „Dėl Prekybos savos gamybos žemės ūkio ir maisto produktais viešos</w:t>
      </w:r>
      <w:r>
        <w:rPr>
          <w:rStyle w:val="Bodytext2TimesNewRoman"/>
          <w:rFonts w:eastAsia="Book Antiqua"/>
          <w:shd w:val="clear" w:color="auto" w:fill="FFFFFF"/>
        </w:rPr>
        <w:t>e vietose rekomendacijų aprašo“.</w:t>
      </w:r>
    </w:p>
    <w:p w:rsidR="00A02F1D" w:rsidRPr="007D7E76" w:rsidRDefault="00A02F1D" w:rsidP="00A80CB2">
      <w:pPr>
        <w:tabs>
          <w:tab w:val="left" w:pos="567"/>
        </w:tabs>
        <w:ind w:firstLine="567"/>
        <w:jc w:val="both"/>
        <w:rPr>
          <w:rFonts w:ascii="Times New Roman" w:hAnsi="Times New Roman" w:cs="Times New Roman"/>
          <w:b/>
          <w:bCs/>
        </w:rPr>
      </w:pPr>
      <w:r w:rsidRPr="007D7E76">
        <w:rPr>
          <w:rFonts w:ascii="Times New Roman" w:hAnsi="Times New Roman" w:cs="Times New Roman"/>
          <w:b/>
          <w:bCs/>
        </w:rPr>
        <w:t xml:space="preserve">Sprendimo projekto esmė. </w:t>
      </w:r>
    </w:p>
    <w:p w:rsidR="001A4319" w:rsidRDefault="00A02F1D" w:rsidP="002170B0">
      <w:pPr>
        <w:ind w:firstLine="567"/>
        <w:jc w:val="both"/>
        <w:rPr>
          <w:rFonts w:ascii="Times New Roman" w:hAnsi="Times New Roman" w:cs="Times New Roman"/>
          <w:lang w:eastAsia="en-US"/>
        </w:rPr>
      </w:pPr>
      <w:r w:rsidRPr="00200F88">
        <w:rPr>
          <w:rFonts w:ascii="Times New Roman" w:hAnsi="Times New Roman" w:cs="Times New Roman"/>
          <w:lang w:eastAsia="en-US"/>
        </w:rPr>
        <w:t xml:space="preserve">Patvirtinti naujas </w:t>
      </w:r>
      <w:r w:rsidRPr="00200F88">
        <w:rPr>
          <w:rStyle w:val="Bodytext2TimesNewRoman"/>
          <w:rFonts w:eastAsia="Book Antiqua"/>
          <w:shd w:val="clear" w:color="auto" w:fill="FFFFFF"/>
        </w:rPr>
        <w:t xml:space="preserve">Prekybos ir paslaugų teikimo Rokiškio rajono savivaldybės viešosiose vietose </w:t>
      </w:r>
      <w:r w:rsidRPr="00200F88">
        <w:rPr>
          <w:rFonts w:ascii="Times New Roman" w:hAnsi="Times New Roman" w:cs="Times New Roman"/>
          <w:lang w:eastAsia="en-US"/>
        </w:rPr>
        <w:t xml:space="preserve">taisykles </w:t>
      </w:r>
      <w:r w:rsidR="00915A96">
        <w:rPr>
          <w:rFonts w:ascii="Times New Roman" w:hAnsi="Times New Roman" w:cs="Times New Roman"/>
          <w:lang w:eastAsia="en-US"/>
        </w:rPr>
        <w:t xml:space="preserve">bei naujus </w:t>
      </w:r>
      <w:r w:rsidR="00915A96" w:rsidRPr="00200F88">
        <w:rPr>
          <w:rStyle w:val="Bodytext2TimesNewRoman"/>
          <w:rFonts w:eastAsia="Book Antiqua"/>
          <w:shd w:val="clear" w:color="auto" w:fill="FFFFFF"/>
        </w:rPr>
        <w:t xml:space="preserve">Vietinės rinkliavos už leidimo prekiauti ar teikti paslaugas Rokiškio rajono savivaldybės viešosiose vietose išdavimą nuostatus </w:t>
      </w:r>
      <w:r w:rsidRPr="00200F88">
        <w:rPr>
          <w:rFonts w:ascii="Times New Roman" w:hAnsi="Times New Roman" w:cs="Times New Roman"/>
          <w:lang w:eastAsia="en-US"/>
        </w:rPr>
        <w:t xml:space="preserve">atsižvelgiant į </w:t>
      </w:r>
      <w:r w:rsidR="00D83BC8" w:rsidRPr="00200F88">
        <w:rPr>
          <w:rFonts w:ascii="Times New Roman" w:hAnsi="Times New Roman" w:cs="Times New Roman"/>
          <w:lang w:eastAsia="en-US"/>
        </w:rPr>
        <w:t xml:space="preserve">prekiautojų </w:t>
      </w:r>
      <w:r w:rsidR="00D44B20" w:rsidRPr="00200F88">
        <w:rPr>
          <w:rFonts w:ascii="Times New Roman" w:hAnsi="Times New Roman" w:cs="Times New Roman"/>
          <w:lang w:eastAsia="en-US"/>
        </w:rPr>
        <w:t>bei seniūnų pasiūlymus</w:t>
      </w:r>
      <w:r w:rsidR="00AA3E09" w:rsidRPr="00200F88">
        <w:rPr>
          <w:rFonts w:ascii="Times New Roman" w:hAnsi="Times New Roman" w:cs="Times New Roman"/>
          <w:lang w:eastAsia="en-US"/>
        </w:rPr>
        <w:t>.</w:t>
      </w:r>
      <w:r w:rsidRPr="00200F88">
        <w:rPr>
          <w:rFonts w:ascii="Times New Roman" w:hAnsi="Times New Roman" w:cs="Times New Roman"/>
          <w:lang w:eastAsia="en-US"/>
        </w:rPr>
        <w:t xml:space="preserve"> </w:t>
      </w:r>
    </w:p>
    <w:p w:rsidR="00BE0B8D" w:rsidRPr="00200F88" w:rsidRDefault="0060534A" w:rsidP="002170B0">
      <w:pPr>
        <w:ind w:firstLine="567"/>
        <w:jc w:val="both"/>
        <w:rPr>
          <w:rFonts w:ascii="Times New Roman" w:hAnsi="Times New Roman" w:cs="Times New Roman"/>
          <w:lang w:eastAsia="en-US"/>
        </w:rPr>
      </w:pPr>
      <w:r w:rsidRPr="00200F88">
        <w:rPr>
          <w:rFonts w:ascii="Times New Roman" w:hAnsi="Times New Roman" w:cs="Times New Roman"/>
          <w:lang w:eastAsia="en-US"/>
        </w:rPr>
        <w:t>Pataisomis</w:t>
      </w:r>
      <w:r w:rsidR="0067319A">
        <w:rPr>
          <w:rFonts w:ascii="Times New Roman" w:hAnsi="Times New Roman" w:cs="Times New Roman"/>
          <w:lang w:eastAsia="en-US"/>
        </w:rPr>
        <w:t xml:space="preserve"> siekiama </w:t>
      </w:r>
      <w:r w:rsidRPr="00200F88">
        <w:rPr>
          <w:rFonts w:ascii="Times New Roman" w:hAnsi="Times New Roman" w:cs="Times New Roman"/>
          <w:lang w:eastAsia="en-US"/>
        </w:rPr>
        <w:t>sumažinti finansinę naštą</w:t>
      </w:r>
      <w:r w:rsidR="00BE0B8D">
        <w:rPr>
          <w:rFonts w:ascii="Times New Roman" w:hAnsi="Times New Roman" w:cs="Times New Roman"/>
          <w:lang w:eastAsia="en-US"/>
        </w:rPr>
        <w:t xml:space="preserve"> </w:t>
      </w:r>
      <w:r w:rsidR="00BE0B8D" w:rsidRPr="00200F88">
        <w:rPr>
          <w:rFonts w:ascii="Times New Roman" w:hAnsi="Times New Roman" w:cs="Times New Roman"/>
          <w:lang w:eastAsia="en-US"/>
        </w:rPr>
        <w:t xml:space="preserve">asmenims prekiaujantiems ir teikiantiems paslaugas </w:t>
      </w:r>
      <w:r w:rsidR="00BE0B8D" w:rsidRPr="00200F88">
        <w:rPr>
          <w:rStyle w:val="Bodytext2TimesNewRoman12pt0"/>
          <w:rFonts w:eastAsia="Book Antiqua"/>
        </w:rPr>
        <w:t>iš (nuo) laikinųjų prekybos įrenginių, prekybai pritaikytų specializuotų automobilių ar jų priekabų</w:t>
      </w:r>
      <w:r w:rsidR="002170B0">
        <w:rPr>
          <w:rFonts w:ascii="Times New Roman" w:hAnsi="Times New Roman" w:cs="Times New Roman"/>
          <w:lang w:eastAsia="en-US"/>
        </w:rPr>
        <w:t xml:space="preserve"> bei </w:t>
      </w:r>
      <w:r w:rsidR="002170B0" w:rsidRPr="00200F88">
        <w:rPr>
          <w:rFonts w:ascii="Times New Roman" w:hAnsi="Times New Roman" w:cs="Times New Roman"/>
          <w:lang w:eastAsia="en-US"/>
        </w:rPr>
        <w:t>panaikinti reikalavimą pateikti prašymą</w:t>
      </w:r>
      <w:r w:rsidR="002170B0">
        <w:rPr>
          <w:rFonts w:ascii="Times New Roman" w:hAnsi="Times New Roman" w:cs="Times New Roman"/>
          <w:lang w:eastAsia="en-US"/>
        </w:rPr>
        <w:t xml:space="preserve"> bei išsiimti leidimą prekiauti ar teikti paslaugas </w:t>
      </w:r>
      <w:r w:rsidR="002170B0" w:rsidRPr="00200F88">
        <w:rPr>
          <w:rStyle w:val="Bodytext2TimesNewRoman12pt0"/>
          <w:rFonts w:eastAsia="Book Antiqua"/>
        </w:rPr>
        <w:t>iš (nuo) laikinųjų prekybos įrenginių, prekybai pritaikytų specializuotų automobilių ar jų priekabų</w:t>
      </w:r>
      <w:r w:rsidR="002170B0">
        <w:rPr>
          <w:rStyle w:val="Bodytext2TimesNewRoman12pt0"/>
          <w:rFonts w:eastAsia="Book Antiqua"/>
        </w:rPr>
        <w:t xml:space="preserve">, </w:t>
      </w:r>
      <w:r w:rsidR="00390BB0">
        <w:rPr>
          <w:rStyle w:val="Bodytext2TimesNewRoman12pt0"/>
          <w:rFonts w:eastAsia="Book Antiqua"/>
        </w:rPr>
        <w:t>p</w:t>
      </w:r>
      <w:r w:rsidR="002170B0" w:rsidRPr="002170B0">
        <w:rPr>
          <w:rStyle w:val="Bodytext2TimesNewRoman12pt0"/>
          <w:rFonts w:eastAsia="Book Antiqua"/>
        </w:rPr>
        <w:t>rekyba</w:t>
      </w:r>
      <w:r w:rsidR="00390BB0">
        <w:rPr>
          <w:rStyle w:val="Bodytext2TimesNewRoman12pt0"/>
          <w:rFonts w:eastAsia="Book Antiqua"/>
        </w:rPr>
        <w:t>i</w:t>
      </w:r>
      <w:r w:rsidR="002170B0" w:rsidRPr="002170B0">
        <w:rPr>
          <w:rStyle w:val="Bodytext2TimesNewRoman12pt0"/>
          <w:rFonts w:eastAsia="Book Antiqua"/>
        </w:rPr>
        <w:t xml:space="preserve"> ar paslaugų teikim</w:t>
      </w:r>
      <w:r w:rsidR="00390BB0">
        <w:rPr>
          <w:rStyle w:val="Bodytext2TimesNewRoman12pt0"/>
          <w:rFonts w:eastAsia="Book Antiqua"/>
        </w:rPr>
        <w:t>ui</w:t>
      </w:r>
      <w:r w:rsidR="002170B0" w:rsidRPr="002170B0">
        <w:rPr>
          <w:rStyle w:val="Bodytext2TimesNewRoman12pt0"/>
          <w:rFonts w:eastAsia="Book Antiqua"/>
        </w:rPr>
        <w:t xml:space="preserve"> lauko kavinėse ir išplėstose aptarnavimo vietose, prie stacionarių viešojo maitinimo vietų</w:t>
      </w:r>
      <w:r w:rsidR="00390BB0">
        <w:rPr>
          <w:rStyle w:val="Bodytext2TimesNewRoman12pt0"/>
          <w:rFonts w:eastAsia="Book Antiqua"/>
        </w:rPr>
        <w:t xml:space="preserve"> ir u</w:t>
      </w:r>
      <w:r w:rsidR="002170B0" w:rsidRPr="002170B0">
        <w:rPr>
          <w:rStyle w:val="Bodytext2TimesNewRoman12pt0"/>
          <w:rFonts w:eastAsia="Book Antiqua"/>
        </w:rPr>
        <w:t>ž vietą nuomos (dviračių, riedučių, valčių ir pan.), buities (piešimo, fotografavimo, svėrimo ir pan.) ir kt. paslaugoms teikti</w:t>
      </w:r>
      <w:r w:rsidR="00390BB0">
        <w:rPr>
          <w:rStyle w:val="Bodytext2TimesNewRoman12pt0"/>
          <w:rFonts w:eastAsia="Book Antiqua"/>
        </w:rPr>
        <w:t>.</w:t>
      </w:r>
    </w:p>
    <w:p w:rsidR="00A02F1D" w:rsidRPr="007D7E76" w:rsidRDefault="00A02F1D" w:rsidP="00A02F1D">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p>
    <w:p w:rsidR="00BE69F9" w:rsidRDefault="00A02F1D" w:rsidP="00A02F1D">
      <w:pPr>
        <w:autoSpaceDE w:val="0"/>
        <w:autoSpaceDN w:val="0"/>
        <w:adjustRightInd w:val="0"/>
        <w:ind w:firstLine="567"/>
        <w:jc w:val="both"/>
        <w:rPr>
          <w:rFonts w:ascii="Times New Roman" w:hAnsi="Times New Roman" w:cs="Times New Roman"/>
        </w:rPr>
      </w:pPr>
      <w:r>
        <w:rPr>
          <w:rFonts w:ascii="Times New Roman" w:hAnsi="Times New Roman" w:cs="Times New Roman"/>
          <w:b/>
          <w:bCs/>
        </w:rPr>
        <w:t>T</w:t>
      </w:r>
      <w:r w:rsidRPr="007D7E76">
        <w:rPr>
          <w:rFonts w:ascii="Times New Roman" w:hAnsi="Times New Roman" w:cs="Times New Roman"/>
          <w:b/>
          <w:bCs/>
        </w:rPr>
        <w:t>eigiamos</w:t>
      </w:r>
      <w:r w:rsidRPr="007D7E76">
        <w:rPr>
          <w:rFonts w:ascii="Times New Roman" w:hAnsi="Times New Roman" w:cs="Times New Roman"/>
        </w:rPr>
        <w:t xml:space="preserve"> – </w:t>
      </w:r>
      <w:r w:rsidR="00BE69F9">
        <w:rPr>
          <w:rFonts w:ascii="Times New Roman" w:hAnsi="Times New Roman" w:cs="Times New Roman"/>
          <w:lang w:eastAsia="en-US"/>
        </w:rPr>
        <w:t>p</w:t>
      </w:r>
      <w:r w:rsidR="00BE69F9" w:rsidRPr="00200F88">
        <w:rPr>
          <w:rFonts w:ascii="Times New Roman" w:hAnsi="Times New Roman" w:cs="Times New Roman"/>
          <w:lang w:eastAsia="en-US"/>
        </w:rPr>
        <w:t xml:space="preserve">atvirtinus naujas </w:t>
      </w:r>
      <w:r w:rsidR="00BE69F9" w:rsidRPr="00200F88">
        <w:rPr>
          <w:rStyle w:val="Bodytext2TimesNewRoman"/>
          <w:rFonts w:eastAsia="Book Antiqua"/>
          <w:shd w:val="clear" w:color="auto" w:fill="FFFFFF"/>
        </w:rPr>
        <w:t xml:space="preserve">Prekybos ir paslaugų teikimo Rokiškio rajono savivaldybės viešosiose vietose </w:t>
      </w:r>
      <w:r w:rsidR="00BE69F9" w:rsidRPr="00200F88">
        <w:rPr>
          <w:rFonts w:ascii="Times New Roman" w:hAnsi="Times New Roman" w:cs="Times New Roman"/>
          <w:lang w:eastAsia="en-US"/>
        </w:rPr>
        <w:t xml:space="preserve">taisykles </w:t>
      </w:r>
      <w:r w:rsidR="00BE69F9">
        <w:rPr>
          <w:rFonts w:ascii="Times New Roman" w:hAnsi="Times New Roman" w:cs="Times New Roman"/>
          <w:lang w:eastAsia="en-US"/>
        </w:rPr>
        <w:t xml:space="preserve">bei naujus </w:t>
      </w:r>
      <w:r w:rsidR="00BE69F9" w:rsidRPr="00200F88">
        <w:rPr>
          <w:rStyle w:val="Bodytext2TimesNewRoman"/>
          <w:rFonts w:eastAsia="Book Antiqua"/>
          <w:shd w:val="clear" w:color="auto" w:fill="FFFFFF"/>
        </w:rPr>
        <w:t>Vietinės rinkliavos už leidimo prekiauti ar teikti paslaugas Rokiškio rajono savivaldybės viešosiose vietose išdavimą nuostatus</w:t>
      </w:r>
      <w:r w:rsidR="0046606D">
        <w:rPr>
          <w:rStyle w:val="Bodytext2TimesNewRoman"/>
          <w:rFonts w:eastAsia="Book Antiqua"/>
          <w:shd w:val="clear" w:color="auto" w:fill="FFFFFF"/>
        </w:rPr>
        <w:t xml:space="preserve"> </w:t>
      </w:r>
      <w:r w:rsidR="0046606D" w:rsidRPr="00200F88">
        <w:rPr>
          <w:rStyle w:val="Bodytext2TimesNewRoman"/>
          <w:rFonts w:eastAsia="Book Antiqua"/>
          <w:shd w:val="clear" w:color="auto" w:fill="FFFFFF"/>
        </w:rPr>
        <w:t xml:space="preserve">bus </w:t>
      </w:r>
      <w:r w:rsidR="0046606D">
        <w:rPr>
          <w:rStyle w:val="Bodytext2TimesNewRoman"/>
          <w:rFonts w:eastAsia="Book Antiqua"/>
          <w:shd w:val="clear" w:color="auto" w:fill="FFFFFF"/>
        </w:rPr>
        <w:t>supaprastinta leidimo</w:t>
      </w:r>
      <w:r w:rsidR="0046606D" w:rsidRPr="00200F88">
        <w:rPr>
          <w:rStyle w:val="Bodytext2TimesNewRoman"/>
          <w:rFonts w:eastAsia="Book Antiqua"/>
          <w:shd w:val="clear" w:color="auto" w:fill="FFFFFF"/>
        </w:rPr>
        <w:t xml:space="preserve"> prekiauti ar teikti paslaugas </w:t>
      </w:r>
      <w:r w:rsidR="0046606D">
        <w:rPr>
          <w:rStyle w:val="Bodytext2TimesNewRoman"/>
          <w:rFonts w:eastAsia="Book Antiqua"/>
          <w:shd w:val="clear" w:color="auto" w:fill="FFFFFF"/>
        </w:rPr>
        <w:t>suteikimo tvarka</w:t>
      </w:r>
      <w:r w:rsidR="00614BD1">
        <w:rPr>
          <w:rStyle w:val="Bodytext2TimesNewRoman"/>
          <w:rFonts w:eastAsia="Book Antiqua"/>
          <w:shd w:val="clear" w:color="auto" w:fill="FFFFFF"/>
        </w:rPr>
        <w:t xml:space="preserve"> ir sumažintas rinkliavos dydis.</w:t>
      </w:r>
    </w:p>
    <w:p w:rsidR="00A02F1D" w:rsidRPr="005B29CA" w:rsidRDefault="00A02F1D" w:rsidP="00A02F1D">
      <w:pPr>
        <w:ind w:firstLine="567"/>
        <w:jc w:val="both"/>
        <w:rPr>
          <w:rFonts w:ascii="Times New Roman" w:hAnsi="Times New Roman" w:cs="Times New Roman"/>
          <w:bCs/>
        </w:rPr>
      </w:pPr>
      <w:r w:rsidRPr="005B29CA">
        <w:rPr>
          <w:rFonts w:ascii="Times New Roman" w:hAnsi="Times New Roman" w:cs="Times New Roman"/>
          <w:b/>
          <w:bCs/>
        </w:rPr>
        <w:t xml:space="preserve">Neigiamų </w:t>
      </w:r>
      <w:r w:rsidRPr="005B29CA">
        <w:rPr>
          <w:rFonts w:ascii="Times New Roman" w:hAnsi="Times New Roman" w:cs="Times New Roman"/>
          <w:bCs/>
        </w:rPr>
        <w:t>pasekmių nenumatoma</w:t>
      </w:r>
      <w:r>
        <w:rPr>
          <w:rFonts w:ascii="Times New Roman" w:hAnsi="Times New Roman" w:cs="Times New Roman"/>
          <w:bCs/>
        </w:rPr>
        <w:t>.</w:t>
      </w:r>
      <w:r w:rsidRPr="005B29CA">
        <w:rPr>
          <w:rFonts w:ascii="Times New Roman" w:hAnsi="Times New Roman" w:cs="Times New Roman"/>
          <w:bCs/>
        </w:rPr>
        <w:t xml:space="preserve"> </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Pr="007D7E76">
        <w:rPr>
          <w:rFonts w:ascii="Times New Roman" w:hAnsi="Times New Roman" w:cs="Times New Roman"/>
        </w:rPr>
        <w:t xml:space="preserve">Nėra. </w:t>
      </w:r>
    </w:p>
    <w:p w:rsidR="00A02F1D" w:rsidRPr="007D7E76" w:rsidRDefault="00A02F1D" w:rsidP="00A02F1D">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A02F1D" w:rsidRDefault="00A02F1D" w:rsidP="00A02F1D">
      <w:pPr>
        <w:autoSpaceDE w:val="0"/>
        <w:autoSpaceDN w:val="0"/>
        <w:adjustRightInd w:val="0"/>
        <w:ind w:firstLine="567"/>
        <w:jc w:val="both"/>
        <w:rPr>
          <w:rFonts w:ascii="Times New Roman" w:hAnsi="Times New Roman" w:cs="Times New Roman"/>
        </w:rPr>
      </w:pPr>
      <w:r>
        <w:rPr>
          <w:rFonts w:ascii="Times New Roman" w:hAnsi="Times New Roman" w:cs="Times New Roman"/>
        </w:rPr>
        <w:t>Patvirtinus naujas prekybos ir paslaugų teikimo R</w:t>
      </w:r>
      <w:r w:rsidRPr="0026239F">
        <w:rPr>
          <w:rFonts w:ascii="Times New Roman" w:hAnsi="Times New Roman" w:cs="Times New Roman"/>
        </w:rPr>
        <w:t xml:space="preserve">okiškio rajono savivaldybės viešosiose vietose </w:t>
      </w:r>
      <w:r>
        <w:rPr>
          <w:rFonts w:ascii="Times New Roman" w:hAnsi="Times New Roman" w:cs="Times New Roman"/>
        </w:rPr>
        <w:t xml:space="preserve">taisykles bei </w:t>
      </w:r>
      <w:r>
        <w:rPr>
          <w:rStyle w:val="Bodytext2TimesNewRoman"/>
          <w:rFonts w:eastAsia="Book Antiqua"/>
          <w:shd w:val="clear" w:color="auto" w:fill="FFFFFF"/>
        </w:rPr>
        <w:t>V</w:t>
      </w:r>
      <w:r w:rsidRPr="00BA303A">
        <w:rPr>
          <w:rStyle w:val="Bodytext2TimesNewRoman"/>
          <w:rFonts w:eastAsia="Book Antiqua"/>
          <w:shd w:val="clear" w:color="auto" w:fill="FFFFFF"/>
        </w:rPr>
        <w:t>ietinė</w:t>
      </w:r>
      <w:r>
        <w:rPr>
          <w:rStyle w:val="Bodytext2TimesNewRoman"/>
          <w:rFonts w:eastAsia="Book Antiqua"/>
          <w:shd w:val="clear" w:color="auto" w:fill="FFFFFF"/>
        </w:rPr>
        <w:t>s</w:t>
      </w:r>
      <w:r w:rsidRPr="00BA303A">
        <w:rPr>
          <w:rStyle w:val="Bodytext2TimesNewRoman"/>
          <w:rFonts w:eastAsia="Book Antiqua"/>
          <w:shd w:val="clear" w:color="auto" w:fill="FFFFFF"/>
        </w:rPr>
        <w:t xml:space="preserve"> rinkliav</w:t>
      </w:r>
      <w:r>
        <w:rPr>
          <w:rStyle w:val="Bodytext2TimesNewRoman"/>
          <w:rFonts w:eastAsia="Book Antiqua"/>
          <w:shd w:val="clear" w:color="auto" w:fill="FFFFFF"/>
        </w:rPr>
        <w:t>os</w:t>
      </w:r>
      <w:r w:rsidRPr="00BA303A">
        <w:rPr>
          <w:rStyle w:val="Bodytext2TimesNewRoman"/>
          <w:rFonts w:eastAsia="Book Antiqua"/>
          <w:shd w:val="clear" w:color="auto" w:fill="FFFFFF"/>
        </w:rPr>
        <w:t xml:space="preserve"> už leidimo prekia</w:t>
      </w:r>
      <w:r>
        <w:rPr>
          <w:rStyle w:val="Bodytext2TimesNewRoman"/>
          <w:rFonts w:eastAsia="Book Antiqua"/>
          <w:shd w:val="clear" w:color="auto" w:fill="FFFFFF"/>
        </w:rPr>
        <w:t xml:space="preserve">uti ar teikti paslaugas </w:t>
      </w:r>
      <w:r w:rsidRPr="00752284">
        <w:rPr>
          <w:rStyle w:val="Bodytext2TimesNewRoman"/>
          <w:rFonts w:eastAsia="Book Antiqua"/>
          <w:shd w:val="clear" w:color="auto" w:fill="FFFFFF"/>
        </w:rPr>
        <w:t>Rokiškio rajono savivaldybės viešosiose vietose</w:t>
      </w:r>
      <w:r>
        <w:rPr>
          <w:rStyle w:val="Bodytext2TimesNewRoman"/>
          <w:rFonts w:eastAsia="Book Antiqua"/>
          <w:shd w:val="clear" w:color="auto" w:fill="FFFFFF"/>
        </w:rPr>
        <w:t xml:space="preserve"> išdavimą nuostatus,</w:t>
      </w:r>
      <w:r>
        <w:rPr>
          <w:rFonts w:ascii="Times New Roman" w:hAnsi="Times New Roman" w:cs="Times New Roman"/>
        </w:rPr>
        <w:t xml:space="preserve"> </w:t>
      </w:r>
      <w:r w:rsidRPr="007D7E76">
        <w:rPr>
          <w:rFonts w:ascii="Times New Roman" w:hAnsi="Times New Roman" w:cs="Times New Roman"/>
        </w:rPr>
        <w:t>gyventoja</w:t>
      </w:r>
      <w:r>
        <w:rPr>
          <w:rFonts w:ascii="Times New Roman" w:hAnsi="Times New Roman" w:cs="Times New Roman"/>
        </w:rPr>
        <w:t xml:space="preserve">ms bus </w:t>
      </w:r>
      <w:r w:rsidR="00B53256">
        <w:rPr>
          <w:rFonts w:ascii="Times New Roman" w:hAnsi="Times New Roman" w:cs="Times New Roman"/>
        </w:rPr>
        <w:t>supaprastintos prekybos ir paslaugų teikimo taisyklės</w:t>
      </w:r>
      <w:r>
        <w:rPr>
          <w:rFonts w:ascii="Times New Roman" w:hAnsi="Times New Roman" w:cs="Times New Roman"/>
        </w:rPr>
        <w:t xml:space="preserve"> bei </w:t>
      </w:r>
      <w:r w:rsidR="00B53256">
        <w:rPr>
          <w:rFonts w:ascii="Times New Roman" w:hAnsi="Times New Roman" w:cs="Times New Roman"/>
        </w:rPr>
        <w:t>sumažinta rinkliava.</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A02F1D" w:rsidRPr="007D7E76" w:rsidRDefault="00A02F1D" w:rsidP="00A02F1D">
      <w:pPr>
        <w:ind w:firstLine="567"/>
        <w:jc w:val="both"/>
        <w:rPr>
          <w:rFonts w:ascii="Times New Roman" w:hAnsi="Times New Roman" w:cs="Times New Roman"/>
        </w:rPr>
      </w:pPr>
      <w:r w:rsidRPr="007D7E76">
        <w:rPr>
          <w:rFonts w:ascii="Times New Roman" w:hAnsi="Times New Roman" w:cs="Times New Roman"/>
          <w:b/>
          <w:bCs/>
        </w:rPr>
        <w:t xml:space="preserve">Antikorupcinis vertinimas. </w:t>
      </w:r>
      <w:r w:rsidRPr="007D7E76">
        <w:rPr>
          <w:rFonts w:ascii="Times New Roman" w:hAnsi="Times New Roman" w:cs="Times New Roman"/>
        </w:rPr>
        <w:t xml:space="preserve">Teisės akte nenumatoma reguliuoti visuomeninių santykių, susijusių su Lietuvos Respublikos Korupcijos prevencijos įstatymo 8 straipsnio 1 dalies numatytais veiksniais, todėl teisės aktas nevertintinas antikorupciniu požiūriu. </w:t>
      </w:r>
    </w:p>
    <w:p w:rsidR="00A02F1D" w:rsidRPr="007D7E76" w:rsidRDefault="00A02F1D" w:rsidP="00A02F1D">
      <w:pPr>
        <w:ind w:firstLine="567"/>
        <w:jc w:val="both"/>
        <w:rPr>
          <w:rFonts w:ascii="Times New Roman" w:hAnsi="Times New Roman" w:cs="Times New Roman"/>
        </w:rPr>
      </w:pPr>
    </w:p>
    <w:p w:rsidR="00A02F1D" w:rsidRPr="007D7E76" w:rsidRDefault="00A02F1D" w:rsidP="00A02F1D">
      <w:pPr>
        <w:ind w:firstLine="567"/>
        <w:jc w:val="both"/>
        <w:rPr>
          <w:rFonts w:ascii="Times New Roman" w:hAnsi="Times New Roman" w:cs="Times New Roman"/>
        </w:rPr>
      </w:pPr>
    </w:p>
    <w:p w:rsidR="00A02F1D" w:rsidRPr="007D7E76" w:rsidRDefault="00A02F1D" w:rsidP="00A02F1D">
      <w:pPr>
        <w:ind w:firstLine="567"/>
        <w:jc w:val="both"/>
        <w:rPr>
          <w:rFonts w:ascii="Times New Roman" w:hAnsi="Times New Roman" w:cs="Times New Roman"/>
        </w:rPr>
      </w:pPr>
    </w:p>
    <w:p w:rsidR="00A02F1D" w:rsidRPr="007D7E76" w:rsidRDefault="00A02F1D" w:rsidP="00A02F1D">
      <w:pPr>
        <w:jc w:val="both"/>
        <w:rPr>
          <w:rFonts w:ascii="Times New Roman" w:hAnsi="Times New Roman" w:cs="Times New Roman"/>
        </w:rPr>
      </w:pPr>
      <w:r w:rsidRPr="007D7E76">
        <w:rPr>
          <w:rFonts w:ascii="Times New Roman" w:hAnsi="Times New Roman" w:cs="Times New Roman"/>
        </w:rPr>
        <w:t>Architektūros ir paveldosaugos skyriaus</w:t>
      </w:r>
      <w:r>
        <w:rPr>
          <w:rFonts w:ascii="Times New Roman" w:hAnsi="Times New Roman" w:cs="Times New Roman"/>
        </w:rPr>
        <w:t xml:space="preserve"> vyriausioji</w:t>
      </w:r>
      <w:r w:rsidRPr="007D7E76">
        <w:rPr>
          <w:rFonts w:ascii="Times New Roman" w:hAnsi="Times New Roman" w:cs="Times New Roman"/>
        </w:rPr>
        <w:t xml:space="preserve"> specialistė</w:t>
      </w:r>
      <w:r w:rsidRPr="007D7E76">
        <w:rPr>
          <w:rFonts w:ascii="Times New Roman" w:hAnsi="Times New Roman" w:cs="Times New Roman"/>
        </w:rPr>
        <w:tab/>
      </w:r>
      <w:r>
        <w:rPr>
          <w:rFonts w:ascii="Times New Roman" w:hAnsi="Times New Roman" w:cs="Times New Roman"/>
        </w:rPr>
        <w:t xml:space="preserve">              Ingrida Trumpaitė</w:t>
      </w:r>
    </w:p>
    <w:p w:rsidR="00390A48" w:rsidRPr="005207E3" w:rsidRDefault="00390A48" w:rsidP="00A02F1D">
      <w:pPr>
        <w:rPr>
          <w:rStyle w:val="Bodytext2TimesNewRoman12pt0"/>
          <w:rFonts w:eastAsia="Book Antiqua"/>
        </w:rPr>
      </w:pPr>
    </w:p>
    <w:sectPr w:rsidR="00390A48" w:rsidRPr="005207E3" w:rsidSect="00775299">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7B" w:rsidRDefault="0093607B">
      <w:r>
        <w:separator/>
      </w:r>
    </w:p>
  </w:endnote>
  <w:endnote w:type="continuationSeparator" w:id="0">
    <w:p w:rsidR="0093607B" w:rsidRDefault="0093607B">
      <w:r>
        <w:continuationSeparator/>
      </w:r>
    </w:p>
  </w:endnote>
  <w:endnote w:type="continuationNotice" w:id="1">
    <w:p w:rsidR="0093607B" w:rsidRDefault="00936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6B0D9B">
    <w:pPr>
      <w:pStyle w:val="Porat"/>
      <w:rPr>
        <w:rFonts w:ascii="Times New Roman" w:hAnsi="Times New Roman" w:cs="Times New Roman"/>
      </w:rPr>
    </w:pPr>
    <w:r w:rsidRPr="001C4748">
      <w:rPr>
        <w:rFonts w:ascii="Times New Roman" w:hAnsi="Times New Roman" w:cs="Times New Roman"/>
        <w:color w:val="auto"/>
      </w:rPr>
      <w:t>Ingrida Trumpaitė</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7B" w:rsidRDefault="0093607B"/>
  </w:footnote>
  <w:footnote w:type="continuationSeparator" w:id="0">
    <w:p w:rsidR="0093607B" w:rsidRDefault="0093607B"/>
  </w:footnote>
  <w:footnote w:type="continuationNotice" w:id="1">
    <w:p w:rsidR="0093607B" w:rsidRDefault="009360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371A67" w:rsidP="0057138D">
    <w:pPr>
      <w:pStyle w:val="Antrats"/>
      <w:jc w:val="center"/>
      <w:rPr>
        <w:rFonts w:ascii="Times New Roman" w:hAnsi="Times New Roman" w:cs="Times New Roman"/>
      </w:rPr>
    </w:pPr>
    <w:r>
      <w:rPr>
        <w:rFonts w:ascii="Times New Roman" w:hAnsi="Times New Roman" w:cs="Times New Roman"/>
        <w:noProof/>
        <w:lang w:val="en-GB" w:eastAsia="en-GB"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6B0D9B" w:rsidP="0057138D">
    <w:pPr>
      <w:jc w:val="center"/>
      <w:rPr>
        <w:rFonts w:ascii="Times New Roman" w:hAnsi="Times New Roman" w:cs="Times New Roman"/>
      </w:rPr>
    </w:pPr>
    <w:r w:rsidRPr="0057138D">
      <w:rPr>
        <w:rFonts w:ascii="Times New Roman" w:hAnsi="Times New Roman" w:cs="Times New Roman"/>
        <w:b/>
        <w:bCs/>
        <w:caps/>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2">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2"/>
  </w:num>
  <w:num w:numId="4">
    <w:abstractNumId w:val="1"/>
  </w:num>
  <w:num w:numId="5">
    <w:abstractNumId w:val="0"/>
  </w:num>
  <w:num w:numId="6">
    <w:abstractNumId w:val="10"/>
  </w:num>
  <w:num w:numId="7">
    <w:abstractNumId w:val="7"/>
  </w:num>
  <w:num w:numId="8">
    <w:abstractNumId w:val="9"/>
  </w:num>
  <w:num w:numId="9">
    <w:abstractNumId w:val="8"/>
  </w:num>
  <w:num w:numId="10">
    <w:abstractNumId w:val="3"/>
  </w:num>
  <w:num w:numId="11">
    <w:abstractNumId w:val="11"/>
  </w:num>
  <w:num w:numId="12">
    <w:abstractNumId w:val="12"/>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1909"/>
    <w:rsid w:val="00001D20"/>
    <w:rsid w:val="00004564"/>
    <w:rsid w:val="0000466B"/>
    <w:rsid w:val="000067EC"/>
    <w:rsid w:val="000079B0"/>
    <w:rsid w:val="0001171C"/>
    <w:rsid w:val="00014675"/>
    <w:rsid w:val="0001546D"/>
    <w:rsid w:val="00015D6E"/>
    <w:rsid w:val="00017F66"/>
    <w:rsid w:val="00020783"/>
    <w:rsid w:val="0002131E"/>
    <w:rsid w:val="000236B9"/>
    <w:rsid w:val="0002434E"/>
    <w:rsid w:val="00024F9F"/>
    <w:rsid w:val="000253DD"/>
    <w:rsid w:val="000317FC"/>
    <w:rsid w:val="00033BF3"/>
    <w:rsid w:val="00036094"/>
    <w:rsid w:val="00041AE0"/>
    <w:rsid w:val="00042C1B"/>
    <w:rsid w:val="0005128F"/>
    <w:rsid w:val="000551B5"/>
    <w:rsid w:val="000628B9"/>
    <w:rsid w:val="00062AAF"/>
    <w:rsid w:val="000637CC"/>
    <w:rsid w:val="00065965"/>
    <w:rsid w:val="00065A2C"/>
    <w:rsid w:val="0006646D"/>
    <w:rsid w:val="000664F7"/>
    <w:rsid w:val="000700C0"/>
    <w:rsid w:val="00071FCC"/>
    <w:rsid w:val="00074434"/>
    <w:rsid w:val="000807B3"/>
    <w:rsid w:val="0008530D"/>
    <w:rsid w:val="000946E1"/>
    <w:rsid w:val="0009567F"/>
    <w:rsid w:val="00096361"/>
    <w:rsid w:val="000973FC"/>
    <w:rsid w:val="000A2D28"/>
    <w:rsid w:val="000A336A"/>
    <w:rsid w:val="000A50F5"/>
    <w:rsid w:val="000A5FBF"/>
    <w:rsid w:val="000A72C6"/>
    <w:rsid w:val="000B18D5"/>
    <w:rsid w:val="000B1C8E"/>
    <w:rsid w:val="000B2B22"/>
    <w:rsid w:val="000B324B"/>
    <w:rsid w:val="000B4C76"/>
    <w:rsid w:val="000B6D92"/>
    <w:rsid w:val="000C099E"/>
    <w:rsid w:val="000C5551"/>
    <w:rsid w:val="000C5CC6"/>
    <w:rsid w:val="000C717A"/>
    <w:rsid w:val="000D3F69"/>
    <w:rsid w:val="000D6168"/>
    <w:rsid w:val="000D7A19"/>
    <w:rsid w:val="000E05FA"/>
    <w:rsid w:val="000E1FBE"/>
    <w:rsid w:val="000E6698"/>
    <w:rsid w:val="00104271"/>
    <w:rsid w:val="001074EE"/>
    <w:rsid w:val="0011600A"/>
    <w:rsid w:val="00116510"/>
    <w:rsid w:val="00122256"/>
    <w:rsid w:val="00126219"/>
    <w:rsid w:val="001278A8"/>
    <w:rsid w:val="00127C92"/>
    <w:rsid w:val="00130903"/>
    <w:rsid w:val="001329E9"/>
    <w:rsid w:val="00132D4C"/>
    <w:rsid w:val="00133A69"/>
    <w:rsid w:val="001348F4"/>
    <w:rsid w:val="0013490D"/>
    <w:rsid w:val="0013506D"/>
    <w:rsid w:val="00137033"/>
    <w:rsid w:val="001379EB"/>
    <w:rsid w:val="00137D56"/>
    <w:rsid w:val="00140647"/>
    <w:rsid w:val="00140DAB"/>
    <w:rsid w:val="00141543"/>
    <w:rsid w:val="00143EA6"/>
    <w:rsid w:val="001444E0"/>
    <w:rsid w:val="00145BDD"/>
    <w:rsid w:val="001464DF"/>
    <w:rsid w:val="0014661F"/>
    <w:rsid w:val="00146C39"/>
    <w:rsid w:val="001521D7"/>
    <w:rsid w:val="00152B3A"/>
    <w:rsid w:val="00155EBD"/>
    <w:rsid w:val="00156DEE"/>
    <w:rsid w:val="00156E63"/>
    <w:rsid w:val="00161C5E"/>
    <w:rsid w:val="00165E6A"/>
    <w:rsid w:val="00166CEB"/>
    <w:rsid w:val="00171776"/>
    <w:rsid w:val="0017190E"/>
    <w:rsid w:val="001722CF"/>
    <w:rsid w:val="0017452E"/>
    <w:rsid w:val="001805B7"/>
    <w:rsid w:val="00180A56"/>
    <w:rsid w:val="00181161"/>
    <w:rsid w:val="00183743"/>
    <w:rsid w:val="00184732"/>
    <w:rsid w:val="00185006"/>
    <w:rsid w:val="0019133A"/>
    <w:rsid w:val="00192A70"/>
    <w:rsid w:val="00192B4E"/>
    <w:rsid w:val="00194BB6"/>
    <w:rsid w:val="00195BF9"/>
    <w:rsid w:val="00196565"/>
    <w:rsid w:val="00197D86"/>
    <w:rsid w:val="001A4319"/>
    <w:rsid w:val="001A449F"/>
    <w:rsid w:val="001A5239"/>
    <w:rsid w:val="001A5BD6"/>
    <w:rsid w:val="001A7127"/>
    <w:rsid w:val="001A7774"/>
    <w:rsid w:val="001A7B4A"/>
    <w:rsid w:val="001B0074"/>
    <w:rsid w:val="001B0ACD"/>
    <w:rsid w:val="001B1751"/>
    <w:rsid w:val="001B2288"/>
    <w:rsid w:val="001B2945"/>
    <w:rsid w:val="001B2F55"/>
    <w:rsid w:val="001B6F7D"/>
    <w:rsid w:val="001B7AD2"/>
    <w:rsid w:val="001C0415"/>
    <w:rsid w:val="001C0C13"/>
    <w:rsid w:val="001C0C2A"/>
    <w:rsid w:val="001C1EF8"/>
    <w:rsid w:val="001C25FF"/>
    <w:rsid w:val="001C27DF"/>
    <w:rsid w:val="001C4748"/>
    <w:rsid w:val="001C4D4F"/>
    <w:rsid w:val="001C53A6"/>
    <w:rsid w:val="001C551A"/>
    <w:rsid w:val="001C7121"/>
    <w:rsid w:val="001D0315"/>
    <w:rsid w:val="001D0991"/>
    <w:rsid w:val="001D401C"/>
    <w:rsid w:val="001D52D7"/>
    <w:rsid w:val="001D7FCA"/>
    <w:rsid w:val="001E0450"/>
    <w:rsid w:val="001E07B7"/>
    <w:rsid w:val="001E0DC8"/>
    <w:rsid w:val="001E17FC"/>
    <w:rsid w:val="001E5E80"/>
    <w:rsid w:val="001F2FD5"/>
    <w:rsid w:val="001F4BC1"/>
    <w:rsid w:val="001F75B7"/>
    <w:rsid w:val="001F7824"/>
    <w:rsid w:val="00200F88"/>
    <w:rsid w:val="00203D6D"/>
    <w:rsid w:val="002042B2"/>
    <w:rsid w:val="00206960"/>
    <w:rsid w:val="00211CAA"/>
    <w:rsid w:val="002170B0"/>
    <w:rsid w:val="002210CB"/>
    <w:rsid w:val="0022285C"/>
    <w:rsid w:val="00222DAC"/>
    <w:rsid w:val="002234C3"/>
    <w:rsid w:val="00223B59"/>
    <w:rsid w:val="00227426"/>
    <w:rsid w:val="00232684"/>
    <w:rsid w:val="002335BD"/>
    <w:rsid w:val="00233CEB"/>
    <w:rsid w:val="00237342"/>
    <w:rsid w:val="00242C39"/>
    <w:rsid w:val="00246743"/>
    <w:rsid w:val="00246DFC"/>
    <w:rsid w:val="00247FDB"/>
    <w:rsid w:val="0025056B"/>
    <w:rsid w:val="00250A42"/>
    <w:rsid w:val="00252018"/>
    <w:rsid w:val="002546A2"/>
    <w:rsid w:val="00257331"/>
    <w:rsid w:val="002575DB"/>
    <w:rsid w:val="00261F97"/>
    <w:rsid w:val="0026214E"/>
    <w:rsid w:val="0026239F"/>
    <w:rsid w:val="00262E18"/>
    <w:rsid w:val="00266ED5"/>
    <w:rsid w:val="00267B39"/>
    <w:rsid w:val="002701E0"/>
    <w:rsid w:val="00271452"/>
    <w:rsid w:val="002720F4"/>
    <w:rsid w:val="00272AD6"/>
    <w:rsid w:val="00274F0E"/>
    <w:rsid w:val="00274F1B"/>
    <w:rsid w:val="00276A8C"/>
    <w:rsid w:val="00277097"/>
    <w:rsid w:val="00277AF8"/>
    <w:rsid w:val="00281448"/>
    <w:rsid w:val="00281BE0"/>
    <w:rsid w:val="0028204B"/>
    <w:rsid w:val="00283730"/>
    <w:rsid w:val="00283DD8"/>
    <w:rsid w:val="00284404"/>
    <w:rsid w:val="00284D21"/>
    <w:rsid w:val="0028610D"/>
    <w:rsid w:val="002877E4"/>
    <w:rsid w:val="00287D63"/>
    <w:rsid w:val="00292064"/>
    <w:rsid w:val="00292A70"/>
    <w:rsid w:val="00293605"/>
    <w:rsid w:val="00294887"/>
    <w:rsid w:val="002959C3"/>
    <w:rsid w:val="002971A1"/>
    <w:rsid w:val="002A055F"/>
    <w:rsid w:val="002A0D25"/>
    <w:rsid w:val="002A209F"/>
    <w:rsid w:val="002A2814"/>
    <w:rsid w:val="002A629D"/>
    <w:rsid w:val="002A76DD"/>
    <w:rsid w:val="002C02C2"/>
    <w:rsid w:val="002C6A41"/>
    <w:rsid w:val="002D1EE8"/>
    <w:rsid w:val="002D2856"/>
    <w:rsid w:val="002E1FCD"/>
    <w:rsid w:val="002E2540"/>
    <w:rsid w:val="002E440B"/>
    <w:rsid w:val="002E5039"/>
    <w:rsid w:val="002E6C0C"/>
    <w:rsid w:val="002E7DB6"/>
    <w:rsid w:val="002F0B72"/>
    <w:rsid w:val="002F1E07"/>
    <w:rsid w:val="002F33FF"/>
    <w:rsid w:val="00301003"/>
    <w:rsid w:val="00302BCF"/>
    <w:rsid w:val="003047E6"/>
    <w:rsid w:val="00305419"/>
    <w:rsid w:val="00307DE1"/>
    <w:rsid w:val="003101AB"/>
    <w:rsid w:val="0031102E"/>
    <w:rsid w:val="00311B0A"/>
    <w:rsid w:val="00316D78"/>
    <w:rsid w:val="00320309"/>
    <w:rsid w:val="00321D1F"/>
    <w:rsid w:val="003243B6"/>
    <w:rsid w:val="00325739"/>
    <w:rsid w:val="00325E39"/>
    <w:rsid w:val="003265C4"/>
    <w:rsid w:val="00330924"/>
    <w:rsid w:val="003404CB"/>
    <w:rsid w:val="00340DEC"/>
    <w:rsid w:val="0034117E"/>
    <w:rsid w:val="00344074"/>
    <w:rsid w:val="003461D8"/>
    <w:rsid w:val="0035090F"/>
    <w:rsid w:val="003522CC"/>
    <w:rsid w:val="00352D38"/>
    <w:rsid w:val="00352E04"/>
    <w:rsid w:val="00360649"/>
    <w:rsid w:val="00360F5A"/>
    <w:rsid w:val="00360F7F"/>
    <w:rsid w:val="00361738"/>
    <w:rsid w:val="003623D8"/>
    <w:rsid w:val="003627AB"/>
    <w:rsid w:val="003635A6"/>
    <w:rsid w:val="00363D8F"/>
    <w:rsid w:val="00365EE2"/>
    <w:rsid w:val="00366B57"/>
    <w:rsid w:val="00366EA2"/>
    <w:rsid w:val="00370613"/>
    <w:rsid w:val="003708E3"/>
    <w:rsid w:val="00371A67"/>
    <w:rsid w:val="00375D30"/>
    <w:rsid w:val="00377ADA"/>
    <w:rsid w:val="00377E2D"/>
    <w:rsid w:val="003800B8"/>
    <w:rsid w:val="00382954"/>
    <w:rsid w:val="003841E1"/>
    <w:rsid w:val="003863AA"/>
    <w:rsid w:val="00390A48"/>
    <w:rsid w:val="00390BB0"/>
    <w:rsid w:val="0039181E"/>
    <w:rsid w:val="0039287A"/>
    <w:rsid w:val="0039319E"/>
    <w:rsid w:val="00393BF2"/>
    <w:rsid w:val="00396912"/>
    <w:rsid w:val="00396A7C"/>
    <w:rsid w:val="00396CE0"/>
    <w:rsid w:val="003A14F9"/>
    <w:rsid w:val="003A1E09"/>
    <w:rsid w:val="003A5B6B"/>
    <w:rsid w:val="003B3B63"/>
    <w:rsid w:val="003B459B"/>
    <w:rsid w:val="003B6DA2"/>
    <w:rsid w:val="003C3336"/>
    <w:rsid w:val="003C3D36"/>
    <w:rsid w:val="003C4F2F"/>
    <w:rsid w:val="003C4F48"/>
    <w:rsid w:val="003C7AF8"/>
    <w:rsid w:val="003D20B2"/>
    <w:rsid w:val="003D282A"/>
    <w:rsid w:val="003D3ABC"/>
    <w:rsid w:val="003D3B29"/>
    <w:rsid w:val="003D3D06"/>
    <w:rsid w:val="003D3DB5"/>
    <w:rsid w:val="003D3F75"/>
    <w:rsid w:val="003D41C1"/>
    <w:rsid w:val="003D7026"/>
    <w:rsid w:val="003E1855"/>
    <w:rsid w:val="003E34A4"/>
    <w:rsid w:val="003E462D"/>
    <w:rsid w:val="003E703B"/>
    <w:rsid w:val="003F5E06"/>
    <w:rsid w:val="003F6982"/>
    <w:rsid w:val="003F7417"/>
    <w:rsid w:val="004003C6"/>
    <w:rsid w:val="00401CD1"/>
    <w:rsid w:val="00404631"/>
    <w:rsid w:val="00404BA5"/>
    <w:rsid w:val="00404D7B"/>
    <w:rsid w:val="00414BFE"/>
    <w:rsid w:val="00414F90"/>
    <w:rsid w:val="004155EF"/>
    <w:rsid w:val="0041597B"/>
    <w:rsid w:val="00421E8D"/>
    <w:rsid w:val="00422436"/>
    <w:rsid w:val="00423C97"/>
    <w:rsid w:val="00433E6A"/>
    <w:rsid w:val="00440013"/>
    <w:rsid w:val="0044248F"/>
    <w:rsid w:val="00442D15"/>
    <w:rsid w:val="004430BD"/>
    <w:rsid w:val="00444031"/>
    <w:rsid w:val="004503A6"/>
    <w:rsid w:val="004511C7"/>
    <w:rsid w:val="00451386"/>
    <w:rsid w:val="00452B8C"/>
    <w:rsid w:val="004537D5"/>
    <w:rsid w:val="0045734A"/>
    <w:rsid w:val="00463CDF"/>
    <w:rsid w:val="00464526"/>
    <w:rsid w:val="004655D8"/>
    <w:rsid w:val="004659DD"/>
    <w:rsid w:val="00465A07"/>
    <w:rsid w:val="0046606D"/>
    <w:rsid w:val="00466266"/>
    <w:rsid w:val="00467384"/>
    <w:rsid w:val="0047647A"/>
    <w:rsid w:val="004856C8"/>
    <w:rsid w:val="00485713"/>
    <w:rsid w:val="0049080D"/>
    <w:rsid w:val="00491C69"/>
    <w:rsid w:val="00493742"/>
    <w:rsid w:val="004950F7"/>
    <w:rsid w:val="00495648"/>
    <w:rsid w:val="00495CC9"/>
    <w:rsid w:val="004A283D"/>
    <w:rsid w:val="004A37C0"/>
    <w:rsid w:val="004A40EC"/>
    <w:rsid w:val="004A6521"/>
    <w:rsid w:val="004B27E3"/>
    <w:rsid w:val="004C0119"/>
    <w:rsid w:val="004C04E0"/>
    <w:rsid w:val="004C0CCF"/>
    <w:rsid w:val="004C3778"/>
    <w:rsid w:val="004C4967"/>
    <w:rsid w:val="004C551D"/>
    <w:rsid w:val="004C5581"/>
    <w:rsid w:val="004C56A5"/>
    <w:rsid w:val="004C6701"/>
    <w:rsid w:val="004C6899"/>
    <w:rsid w:val="004C7FAE"/>
    <w:rsid w:val="004D1109"/>
    <w:rsid w:val="004D314A"/>
    <w:rsid w:val="004D33B5"/>
    <w:rsid w:val="004D40FD"/>
    <w:rsid w:val="004D5893"/>
    <w:rsid w:val="004E22E9"/>
    <w:rsid w:val="004E24CA"/>
    <w:rsid w:val="004E448C"/>
    <w:rsid w:val="004E536E"/>
    <w:rsid w:val="004E68FA"/>
    <w:rsid w:val="004E70A6"/>
    <w:rsid w:val="004E7418"/>
    <w:rsid w:val="004E745A"/>
    <w:rsid w:val="004E7AB9"/>
    <w:rsid w:val="004F1486"/>
    <w:rsid w:val="004F3204"/>
    <w:rsid w:val="004F3417"/>
    <w:rsid w:val="004F443E"/>
    <w:rsid w:val="004F633A"/>
    <w:rsid w:val="004F6E29"/>
    <w:rsid w:val="0050015F"/>
    <w:rsid w:val="00501CA8"/>
    <w:rsid w:val="005041FA"/>
    <w:rsid w:val="00504AD0"/>
    <w:rsid w:val="00506C98"/>
    <w:rsid w:val="00507AEB"/>
    <w:rsid w:val="0051181A"/>
    <w:rsid w:val="00512A26"/>
    <w:rsid w:val="0051404B"/>
    <w:rsid w:val="00515B01"/>
    <w:rsid w:val="00517B74"/>
    <w:rsid w:val="005207E3"/>
    <w:rsid w:val="005222C3"/>
    <w:rsid w:val="00524CA3"/>
    <w:rsid w:val="0052537E"/>
    <w:rsid w:val="00527805"/>
    <w:rsid w:val="00530547"/>
    <w:rsid w:val="00530A9C"/>
    <w:rsid w:val="00531029"/>
    <w:rsid w:val="005314A4"/>
    <w:rsid w:val="00534819"/>
    <w:rsid w:val="00534B52"/>
    <w:rsid w:val="00534CA8"/>
    <w:rsid w:val="005356C9"/>
    <w:rsid w:val="00535F82"/>
    <w:rsid w:val="00537021"/>
    <w:rsid w:val="005377C9"/>
    <w:rsid w:val="00541100"/>
    <w:rsid w:val="00542F60"/>
    <w:rsid w:val="00543224"/>
    <w:rsid w:val="00546164"/>
    <w:rsid w:val="00546EA9"/>
    <w:rsid w:val="00547AC7"/>
    <w:rsid w:val="005507FC"/>
    <w:rsid w:val="00551443"/>
    <w:rsid w:val="00551BA3"/>
    <w:rsid w:val="00551DCE"/>
    <w:rsid w:val="0055258E"/>
    <w:rsid w:val="00557727"/>
    <w:rsid w:val="00561F1E"/>
    <w:rsid w:val="00570266"/>
    <w:rsid w:val="0057138D"/>
    <w:rsid w:val="005718A7"/>
    <w:rsid w:val="005722F1"/>
    <w:rsid w:val="00573D61"/>
    <w:rsid w:val="00573E72"/>
    <w:rsid w:val="005870B2"/>
    <w:rsid w:val="00587C3D"/>
    <w:rsid w:val="00592C30"/>
    <w:rsid w:val="0059565D"/>
    <w:rsid w:val="005A0398"/>
    <w:rsid w:val="005A62FE"/>
    <w:rsid w:val="005B29CA"/>
    <w:rsid w:val="005B3895"/>
    <w:rsid w:val="005B5945"/>
    <w:rsid w:val="005B60A4"/>
    <w:rsid w:val="005B7F73"/>
    <w:rsid w:val="005C2F41"/>
    <w:rsid w:val="005C6276"/>
    <w:rsid w:val="005D043C"/>
    <w:rsid w:val="005D2148"/>
    <w:rsid w:val="005D4D63"/>
    <w:rsid w:val="005E0BD7"/>
    <w:rsid w:val="005E2391"/>
    <w:rsid w:val="005E65A4"/>
    <w:rsid w:val="005F1243"/>
    <w:rsid w:val="005F279E"/>
    <w:rsid w:val="005F4A4E"/>
    <w:rsid w:val="005F4AE5"/>
    <w:rsid w:val="005F59CD"/>
    <w:rsid w:val="005F721D"/>
    <w:rsid w:val="00601BFF"/>
    <w:rsid w:val="0060463B"/>
    <w:rsid w:val="0060534A"/>
    <w:rsid w:val="00605597"/>
    <w:rsid w:val="00605DA1"/>
    <w:rsid w:val="0060645C"/>
    <w:rsid w:val="00610F3D"/>
    <w:rsid w:val="00612130"/>
    <w:rsid w:val="00612F2E"/>
    <w:rsid w:val="00614BD1"/>
    <w:rsid w:val="00621383"/>
    <w:rsid w:val="00625E34"/>
    <w:rsid w:val="00627D68"/>
    <w:rsid w:val="00630A91"/>
    <w:rsid w:val="00632AC6"/>
    <w:rsid w:val="00635427"/>
    <w:rsid w:val="006376FA"/>
    <w:rsid w:val="00637A07"/>
    <w:rsid w:val="00637CFE"/>
    <w:rsid w:val="00641F50"/>
    <w:rsid w:val="00643EB3"/>
    <w:rsid w:val="0064560E"/>
    <w:rsid w:val="00651097"/>
    <w:rsid w:val="00652CFF"/>
    <w:rsid w:val="00654F7D"/>
    <w:rsid w:val="00660022"/>
    <w:rsid w:val="0066392C"/>
    <w:rsid w:val="00664825"/>
    <w:rsid w:val="00665C41"/>
    <w:rsid w:val="006723A2"/>
    <w:rsid w:val="0067319A"/>
    <w:rsid w:val="006758BC"/>
    <w:rsid w:val="00675A21"/>
    <w:rsid w:val="006768CB"/>
    <w:rsid w:val="00677633"/>
    <w:rsid w:val="00677878"/>
    <w:rsid w:val="00680A82"/>
    <w:rsid w:val="006818B4"/>
    <w:rsid w:val="00681AA6"/>
    <w:rsid w:val="00687D86"/>
    <w:rsid w:val="006A1132"/>
    <w:rsid w:val="006A2024"/>
    <w:rsid w:val="006A3C5C"/>
    <w:rsid w:val="006A5028"/>
    <w:rsid w:val="006B0D9B"/>
    <w:rsid w:val="006B174D"/>
    <w:rsid w:val="006B22AA"/>
    <w:rsid w:val="006B2E7B"/>
    <w:rsid w:val="006B3424"/>
    <w:rsid w:val="006B3D54"/>
    <w:rsid w:val="006B4DA5"/>
    <w:rsid w:val="006C06E4"/>
    <w:rsid w:val="006C48F1"/>
    <w:rsid w:val="006C691B"/>
    <w:rsid w:val="006C752F"/>
    <w:rsid w:val="006D1362"/>
    <w:rsid w:val="006D2EC1"/>
    <w:rsid w:val="006E0B8E"/>
    <w:rsid w:val="006E4BFF"/>
    <w:rsid w:val="006E5A65"/>
    <w:rsid w:val="006F07B6"/>
    <w:rsid w:val="006F0EBF"/>
    <w:rsid w:val="006F3A6F"/>
    <w:rsid w:val="006F6625"/>
    <w:rsid w:val="006F7AF6"/>
    <w:rsid w:val="00700B6B"/>
    <w:rsid w:val="00706773"/>
    <w:rsid w:val="00710832"/>
    <w:rsid w:val="007144EC"/>
    <w:rsid w:val="007148E8"/>
    <w:rsid w:val="0072413D"/>
    <w:rsid w:val="00731D45"/>
    <w:rsid w:val="007325E7"/>
    <w:rsid w:val="00732A6B"/>
    <w:rsid w:val="00734E10"/>
    <w:rsid w:val="007351AD"/>
    <w:rsid w:val="0073531C"/>
    <w:rsid w:val="007354E7"/>
    <w:rsid w:val="0074232B"/>
    <w:rsid w:val="00742841"/>
    <w:rsid w:val="00743C8C"/>
    <w:rsid w:val="00746A37"/>
    <w:rsid w:val="00746B2E"/>
    <w:rsid w:val="007475CD"/>
    <w:rsid w:val="00747D4F"/>
    <w:rsid w:val="007510A1"/>
    <w:rsid w:val="00752284"/>
    <w:rsid w:val="00761092"/>
    <w:rsid w:val="007618EF"/>
    <w:rsid w:val="00763E3A"/>
    <w:rsid w:val="00763F1E"/>
    <w:rsid w:val="00766FC4"/>
    <w:rsid w:val="0077450F"/>
    <w:rsid w:val="00774DA5"/>
    <w:rsid w:val="00775299"/>
    <w:rsid w:val="00775FE5"/>
    <w:rsid w:val="00776921"/>
    <w:rsid w:val="00781725"/>
    <w:rsid w:val="00782A24"/>
    <w:rsid w:val="00783146"/>
    <w:rsid w:val="00783A11"/>
    <w:rsid w:val="0078598B"/>
    <w:rsid w:val="00786547"/>
    <w:rsid w:val="00786BCC"/>
    <w:rsid w:val="00790240"/>
    <w:rsid w:val="00790333"/>
    <w:rsid w:val="007935FF"/>
    <w:rsid w:val="00797C08"/>
    <w:rsid w:val="00797D10"/>
    <w:rsid w:val="007A132E"/>
    <w:rsid w:val="007A2DA0"/>
    <w:rsid w:val="007A48E7"/>
    <w:rsid w:val="007A50AB"/>
    <w:rsid w:val="007B06A6"/>
    <w:rsid w:val="007B2DAE"/>
    <w:rsid w:val="007B5579"/>
    <w:rsid w:val="007B55CC"/>
    <w:rsid w:val="007B6504"/>
    <w:rsid w:val="007C102A"/>
    <w:rsid w:val="007C17EA"/>
    <w:rsid w:val="007C31CB"/>
    <w:rsid w:val="007C47CB"/>
    <w:rsid w:val="007C4A72"/>
    <w:rsid w:val="007C62B8"/>
    <w:rsid w:val="007D591F"/>
    <w:rsid w:val="007D6831"/>
    <w:rsid w:val="007E2650"/>
    <w:rsid w:val="007E28C8"/>
    <w:rsid w:val="007E777D"/>
    <w:rsid w:val="007F48F5"/>
    <w:rsid w:val="007F5B6C"/>
    <w:rsid w:val="007F5E4A"/>
    <w:rsid w:val="007F6EF6"/>
    <w:rsid w:val="007F78BC"/>
    <w:rsid w:val="008045AA"/>
    <w:rsid w:val="0080480B"/>
    <w:rsid w:val="00807824"/>
    <w:rsid w:val="008105D0"/>
    <w:rsid w:val="00810873"/>
    <w:rsid w:val="00813472"/>
    <w:rsid w:val="00815768"/>
    <w:rsid w:val="00821921"/>
    <w:rsid w:val="0082255B"/>
    <w:rsid w:val="00824B1A"/>
    <w:rsid w:val="008267B9"/>
    <w:rsid w:val="008267CA"/>
    <w:rsid w:val="0082717D"/>
    <w:rsid w:val="00831F3E"/>
    <w:rsid w:val="00834BF6"/>
    <w:rsid w:val="00836C99"/>
    <w:rsid w:val="00840AF9"/>
    <w:rsid w:val="00840D72"/>
    <w:rsid w:val="008443C5"/>
    <w:rsid w:val="0084687C"/>
    <w:rsid w:val="00846A53"/>
    <w:rsid w:val="00851A13"/>
    <w:rsid w:val="00853E61"/>
    <w:rsid w:val="00854067"/>
    <w:rsid w:val="00854C0E"/>
    <w:rsid w:val="00855439"/>
    <w:rsid w:val="00857024"/>
    <w:rsid w:val="0085798A"/>
    <w:rsid w:val="00860F8E"/>
    <w:rsid w:val="00876457"/>
    <w:rsid w:val="00880E96"/>
    <w:rsid w:val="00882BBC"/>
    <w:rsid w:val="00882DC7"/>
    <w:rsid w:val="0088486E"/>
    <w:rsid w:val="00884AB3"/>
    <w:rsid w:val="008856F9"/>
    <w:rsid w:val="00886F23"/>
    <w:rsid w:val="00890894"/>
    <w:rsid w:val="008927B7"/>
    <w:rsid w:val="008930AF"/>
    <w:rsid w:val="00897077"/>
    <w:rsid w:val="008978F5"/>
    <w:rsid w:val="008A791D"/>
    <w:rsid w:val="008B156B"/>
    <w:rsid w:val="008B1B17"/>
    <w:rsid w:val="008B3394"/>
    <w:rsid w:val="008B4EDB"/>
    <w:rsid w:val="008B67C7"/>
    <w:rsid w:val="008B7345"/>
    <w:rsid w:val="008C04BD"/>
    <w:rsid w:val="008C2158"/>
    <w:rsid w:val="008C2203"/>
    <w:rsid w:val="008C333A"/>
    <w:rsid w:val="008C3C8F"/>
    <w:rsid w:val="008C69A5"/>
    <w:rsid w:val="008C75C5"/>
    <w:rsid w:val="008C796C"/>
    <w:rsid w:val="008D316E"/>
    <w:rsid w:val="008D51F9"/>
    <w:rsid w:val="008D6626"/>
    <w:rsid w:val="008D7D1D"/>
    <w:rsid w:val="008E09E3"/>
    <w:rsid w:val="008E1E12"/>
    <w:rsid w:val="008E21D1"/>
    <w:rsid w:val="008E2B64"/>
    <w:rsid w:val="008E5C70"/>
    <w:rsid w:val="008E5DDB"/>
    <w:rsid w:val="008E6F21"/>
    <w:rsid w:val="008F065F"/>
    <w:rsid w:val="008F2879"/>
    <w:rsid w:val="008F297C"/>
    <w:rsid w:val="008F6A3A"/>
    <w:rsid w:val="008F6F2C"/>
    <w:rsid w:val="009028EB"/>
    <w:rsid w:val="009034C7"/>
    <w:rsid w:val="00903E8D"/>
    <w:rsid w:val="00906100"/>
    <w:rsid w:val="00915A96"/>
    <w:rsid w:val="009162C3"/>
    <w:rsid w:val="00916432"/>
    <w:rsid w:val="0092075E"/>
    <w:rsid w:val="009226AA"/>
    <w:rsid w:val="00923889"/>
    <w:rsid w:val="00923B0B"/>
    <w:rsid w:val="00923F12"/>
    <w:rsid w:val="00924369"/>
    <w:rsid w:val="009243FC"/>
    <w:rsid w:val="00925866"/>
    <w:rsid w:val="00926769"/>
    <w:rsid w:val="00926FE6"/>
    <w:rsid w:val="00930029"/>
    <w:rsid w:val="009308E5"/>
    <w:rsid w:val="00934366"/>
    <w:rsid w:val="009354F7"/>
    <w:rsid w:val="0093607B"/>
    <w:rsid w:val="00936558"/>
    <w:rsid w:val="00940488"/>
    <w:rsid w:val="00942FEA"/>
    <w:rsid w:val="009431DF"/>
    <w:rsid w:val="00944449"/>
    <w:rsid w:val="00946D35"/>
    <w:rsid w:val="009510C3"/>
    <w:rsid w:val="0095110F"/>
    <w:rsid w:val="009536AB"/>
    <w:rsid w:val="00953B70"/>
    <w:rsid w:val="00953E84"/>
    <w:rsid w:val="009549E3"/>
    <w:rsid w:val="00955000"/>
    <w:rsid w:val="0096026B"/>
    <w:rsid w:val="009643D9"/>
    <w:rsid w:val="009663E9"/>
    <w:rsid w:val="00966E3C"/>
    <w:rsid w:val="0096710A"/>
    <w:rsid w:val="00970160"/>
    <w:rsid w:val="009717AA"/>
    <w:rsid w:val="00971CED"/>
    <w:rsid w:val="009734D2"/>
    <w:rsid w:val="00976316"/>
    <w:rsid w:val="00976AFE"/>
    <w:rsid w:val="00976EB8"/>
    <w:rsid w:val="00977CFD"/>
    <w:rsid w:val="009837B3"/>
    <w:rsid w:val="00987F47"/>
    <w:rsid w:val="009907B4"/>
    <w:rsid w:val="00994D11"/>
    <w:rsid w:val="009A013A"/>
    <w:rsid w:val="009A25F3"/>
    <w:rsid w:val="009A658F"/>
    <w:rsid w:val="009A7036"/>
    <w:rsid w:val="009A7B6D"/>
    <w:rsid w:val="009B0469"/>
    <w:rsid w:val="009B0BA3"/>
    <w:rsid w:val="009B2057"/>
    <w:rsid w:val="009B3B4F"/>
    <w:rsid w:val="009C1CD8"/>
    <w:rsid w:val="009C346F"/>
    <w:rsid w:val="009C6D6E"/>
    <w:rsid w:val="009D0E43"/>
    <w:rsid w:val="009D107D"/>
    <w:rsid w:val="009D1FE9"/>
    <w:rsid w:val="009D3E87"/>
    <w:rsid w:val="009D545A"/>
    <w:rsid w:val="009D731B"/>
    <w:rsid w:val="009E0DAE"/>
    <w:rsid w:val="009E3AA5"/>
    <w:rsid w:val="009E4DCF"/>
    <w:rsid w:val="009E5105"/>
    <w:rsid w:val="009E578D"/>
    <w:rsid w:val="009F2AB2"/>
    <w:rsid w:val="009F2C2F"/>
    <w:rsid w:val="009F61AB"/>
    <w:rsid w:val="00A01473"/>
    <w:rsid w:val="00A02F1D"/>
    <w:rsid w:val="00A05262"/>
    <w:rsid w:val="00A058DB"/>
    <w:rsid w:val="00A05A16"/>
    <w:rsid w:val="00A05BB0"/>
    <w:rsid w:val="00A06DB1"/>
    <w:rsid w:val="00A079E8"/>
    <w:rsid w:val="00A1027E"/>
    <w:rsid w:val="00A10DB3"/>
    <w:rsid w:val="00A133D3"/>
    <w:rsid w:val="00A13761"/>
    <w:rsid w:val="00A1470B"/>
    <w:rsid w:val="00A15C28"/>
    <w:rsid w:val="00A25A61"/>
    <w:rsid w:val="00A2670D"/>
    <w:rsid w:val="00A30C82"/>
    <w:rsid w:val="00A36935"/>
    <w:rsid w:val="00A41904"/>
    <w:rsid w:val="00A438B8"/>
    <w:rsid w:val="00A44506"/>
    <w:rsid w:val="00A46252"/>
    <w:rsid w:val="00A5147B"/>
    <w:rsid w:val="00A55870"/>
    <w:rsid w:val="00A56373"/>
    <w:rsid w:val="00A5746D"/>
    <w:rsid w:val="00A61E64"/>
    <w:rsid w:val="00A64274"/>
    <w:rsid w:val="00A659EA"/>
    <w:rsid w:val="00A67E1B"/>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1F67"/>
    <w:rsid w:val="00AC2727"/>
    <w:rsid w:val="00AC2B1F"/>
    <w:rsid w:val="00AC6D1A"/>
    <w:rsid w:val="00AC720C"/>
    <w:rsid w:val="00AD18CE"/>
    <w:rsid w:val="00AD733C"/>
    <w:rsid w:val="00AE025C"/>
    <w:rsid w:val="00AE16D4"/>
    <w:rsid w:val="00AE6A0D"/>
    <w:rsid w:val="00AE7D1D"/>
    <w:rsid w:val="00AF321D"/>
    <w:rsid w:val="00AF3990"/>
    <w:rsid w:val="00AF44F0"/>
    <w:rsid w:val="00AF61BE"/>
    <w:rsid w:val="00B0144D"/>
    <w:rsid w:val="00B038B0"/>
    <w:rsid w:val="00B05AF6"/>
    <w:rsid w:val="00B06775"/>
    <w:rsid w:val="00B1034F"/>
    <w:rsid w:val="00B1061F"/>
    <w:rsid w:val="00B10E95"/>
    <w:rsid w:val="00B133E1"/>
    <w:rsid w:val="00B13D0D"/>
    <w:rsid w:val="00B15749"/>
    <w:rsid w:val="00B1595D"/>
    <w:rsid w:val="00B164D9"/>
    <w:rsid w:val="00B174BA"/>
    <w:rsid w:val="00B17998"/>
    <w:rsid w:val="00B226A3"/>
    <w:rsid w:val="00B24512"/>
    <w:rsid w:val="00B255FB"/>
    <w:rsid w:val="00B30014"/>
    <w:rsid w:val="00B30BBF"/>
    <w:rsid w:val="00B319A4"/>
    <w:rsid w:val="00B33B1B"/>
    <w:rsid w:val="00B34CBA"/>
    <w:rsid w:val="00B377A9"/>
    <w:rsid w:val="00B37A21"/>
    <w:rsid w:val="00B40A46"/>
    <w:rsid w:val="00B42B74"/>
    <w:rsid w:val="00B463A8"/>
    <w:rsid w:val="00B475CE"/>
    <w:rsid w:val="00B47FEE"/>
    <w:rsid w:val="00B51F08"/>
    <w:rsid w:val="00B53003"/>
    <w:rsid w:val="00B53256"/>
    <w:rsid w:val="00B537F6"/>
    <w:rsid w:val="00B5457C"/>
    <w:rsid w:val="00B54E79"/>
    <w:rsid w:val="00B55FD5"/>
    <w:rsid w:val="00B56F3C"/>
    <w:rsid w:val="00B614B3"/>
    <w:rsid w:val="00B61C10"/>
    <w:rsid w:val="00B6736F"/>
    <w:rsid w:val="00B71DDE"/>
    <w:rsid w:val="00B71E75"/>
    <w:rsid w:val="00B7302A"/>
    <w:rsid w:val="00B80890"/>
    <w:rsid w:val="00B8691F"/>
    <w:rsid w:val="00B91BAD"/>
    <w:rsid w:val="00B94A56"/>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5263"/>
    <w:rsid w:val="00BB5601"/>
    <w:rsid w:val="00BC0EFF"/>
    <w:rsid w:val="00BC1A79"/>
    <w:rsid w:val="00BC283B"/>
    <w:rsid w:val="00BC333E"/>
    <w:rsid w:val="00BC34D5"/>
    <w:rsid w:val="00BC45BA"/>
    <w:rsid w:val="00BC4973"/>
    <w:rsid w:val="00BD17CA"/>
    <w:rsid w:val="00BD3492"/>
    <w:rsid w:val="00BD3F45"/>
    <w:rsid w:val="00BD5BB8"/>
    <w:rsid w:val="00BD6108"/>
    <w:rsid w:val="00BD6B44"/>
    <w:rsid w:val="00BD6DB5"/>
    <w:rsid w:val="00BE0B8D"/>
    <w:rsid w:val="00BE27EF"/>
    <w:rsid w:val="00BE3133"/>
    <w:rsid w:val="00BE3307"/>
    <w:rsid w:val="00BE52E3"/>
    <w:rsid w:val="00BE59B1"/>
    <w:rsid w:val="00BE69F9"/>
    <w:rsid w:val="00BF0A72"/>
    <w:rsid w:val="00BF1BE8"/>
    <w:rsid w:val="00BF1DC4"/>
    <w:rsid w:val="00BF2D43"/>
    <w:rsid w:val="00C05013"/>
    <w:rsid w:val="00C054F3"/>
    <w:rsid w:val="00C05583"/>
    <w:rsid w:val="00C06089"/>
    <w:rsid w:val="00C11E7D"/>
    <w:rsid w:val="00C13124"/>
    <w:rsid w:val="00C13E66"/>
    <w:rsid w:val="00C1441B"/>
    <w:rsid w:val="00C1483B"/>
    <w:rsid w:val="00C15E76"/>
    <w:rsid w:val="00C17158"/>
    <w:rsid w:val="00C211F2"/>
    <w:rsid w:val="00C223FF"/>
    <w:rsid w:val="00C23753"/>
    <w:rsid w:val="00C240FA"/>
    <w:rsid w:val="00C24AB1"/>
    <w:rsid w:val="00C25D3B"/>
    <w:rsid w:val="00C31C62"/>
    <w:rsid w:val="00C34466"/>
    <w:rsid w:val="00C348F8"/>
    <w:rsid w:val="00C355D7"/>
    <w:rsid w:val="00C4425B"/>
    <w:rsid w:val="00C51F5E"/>
    <w:rsid w:val="00C543D3"/>
    <w:rsid w:val="00C56C6E"/>
    <w:rsid w:val="00C5715D"/>
    <w:rsid w:val="00C579FB"/>
    <w:rsid w:val="00C57D6E"/>
    <w:rsid w:val="00C57FD4"/>
    <w:rsid w:val="00C61FFF"/>
    <w:rsid w:val="00C63B7C"/>
    <w:rsid w:val="00C63D39"/>
    <w:rsid w:val="00C7334F"/>
    <w:rsid w:val="00C736CD"/>
    <w:rsid w:val="00C768E5"/>
    <w:rsid w:val="00C8348C"/>
    <w:rsid w:val="00C83641"/>
    <w:rsid w:val="00C84089"/>
    <w:rsid w:val="00C84AAF"/>
    <w:rsid w:val="00C92CDE"/>
    <w:rsid w:val="00C93E88"/>
    <w:rsid w:val="00C952D2"/>
    <w:rsid w:val="00C963F5"/>
    <w:rsid w:val="00CA17C2"/>
    <w:rsid w:val="00CA1D46"/>
    <w:rsid w:val="00CA247C"/>
    <w:rsid w:val="00CA36D0"/>
    <w:rsid w:val="00CA530C"/>
    <w:rsid w:val="00CA72E3"/>
    <w:rsid w:val="00CB15B4"/>
    <w:rsid w:val="00CB2CD8"/>
    <w:rsid w:val="00CB2D05"/>
    <w:rsid w:val="00CB4C99"/>
    <w:rsid w:val="00CB5079"/>
    <w:rsid w:val="00CB7FDB"/>
    <w:rsid w:val="00CC0311"/>
    <w:rsid w:val="00CC0CFC"/>
    <w:rsid w:val="00CC19DF"/>
    <w:rsid w:val="00CC479D"/>
    <w:rsid w:val="00CC5691"/>
    <w:rsid w:val="00CC7F02"/>
    <w:rsid w:val="00CE0F8F"/>
    <w:rsid w:val="00CE14D5"/>
    <w:rsid w:val="00CE156B"/>
    <w:rsid w:val="00CE24C8"/>
    <w:rsid w:val="00CE308F"/>
    <w:rsid w:val="00CE6864"/>
    <w:rsid w:val="00CE6E9E"/>
    <w:rsid w:val="00CF0534"/>
    <w:rsid w:val="00CF31BE"/>
    <w:rsid w:val="00CF5041"/>
    <w:rsid w:val="00CF53EE"/>
    <w:rsid w:val="00CF5A35"/>
    <w:rsid w:val="00CF6515"/>
    <w:rsid w:val="00D01AE8"/>
    <w:rsid w:val="00D05AA4"/>
    <w:rsid w:val="00D14FEE"/>
    <w:rsid w:val="00D2033F"/>
    <w:rsid w:val="00D22381"/>
    <w:rsid w:val="00D22B01"/>
    <w:rsid w:val="00D24D9C"/>
    <w:rsid w:val="00D2597E"/>
    <w:rsid w:val="00D30560"/>
    <w:rsid w:val="00D33441"/>
    <w:rsid w:val="00D34F04"/>
    <w:rsid w:val="00D40C1C"/>
    <w:rsid w:val="00D43121"/>
    <w:rsid w:val="00D434BD"/>
    <w:rsid w:val="00D44B20"/>
    <w:rsid w:val="00D453F3"/>
    <w:rsid w:val="00D4554A"/>
    <w:rsid w:val="00D46DC9"/>
    <w:rsid w:val="00D50B4C"/>
    <w:rsid w:val="00D51E65"/>
    <w:rsid w:val="00D538EE"/>
    <w:rsid w:val="00D56A02"/>
    <w:rsid w:val="00D57DDB"/>
    <w:rsid w:val="00D61508"/>
    <w:rsid w:val="00D6391A"/>
    <w:rsid w:val="00D65EF6"/>
    <w:rsid w:val="00D661A5"/>
    <w:rsid w:val="00D7138F"/>
    <w:rsid w:val="00D71B7F"/>
    <w:rsid w:val="00D7350E"/>
    <w:rsid w:val="00D74B66"/>
    <w:rsid w:val="00D75316"/>
    <w:rsid w:val="00D75DE4"/>
    <w:rsid w:val="00D803E7"/>
    <w:rsid w:val="00D80774"/>
    <w:rsid w:val="00D83BC8"/>
    <w:rsid w:val="00D83D69"/>
    <w:rsid w:val="00D83F7A"/>
    <w:rsid w:val="00D860EE"/>
    <w:rsid w:val="00D86B3F"/>
    <w:rsid w:val="00D86B52"/>
    <w:rsid w:val="00D92B0F"/>
    <w:rsid w:val="00D9714D"/>
    <w:rsid w:val="00DA0331"/>
    <w:rsid w:val="00DA16CF"/>
    <w:rsid w:val="00DA26CF"/>
    <w:rsid w:val="00DA2E5F"/>
    <w:rsid w:val="00DA311E"/>
    <w:rsid w:val="00DA4F77"/>
    <w:rsid w:val="00DB122C"/>
    <w:rsid w:val="00DB1D5F"/>
    <w:rsid w:val="00DB3D63"/>
    <w:rsid w:val="00DB3E6D"/>
    <w:rsid w:val="00DB5977"/>
    <w:rsid w:val="00DB6E05"/>
    <w:rsid w:val="00DC0CFE"/>
    <w:rsid w:val="00DC7ACA"/>
    <w:rsid w:val="00DD1D8D"/>
    <w:rsid w:val="00DD475A"/>
    <w:rsid w:val="00DD5781"/>
    <w:rsid w:val="00DE63B9"/>
    <w:rsid w:val="00DE7160"/>
    <w:rsid w:val="00DF0528"/>
    <w:rsid w:val="00DF3CC8"/>
    <w:rsid w:val="00DF469E"/>
    <w:rsid w:val="00DF47C7"/>
    <w:rsid w:val="00DF675D"/>
    <w:rsid w:val="00E02044"/>
    <w:rsid w:val="00E027FB"/>
    <w:rsid w:val="00E0405D"/>
    <w:rsid w:val="00E05046"/>
    <w:rsid w:val="00E10FD6"/>
    <w:rsid w:val="00E11A31"/>
    <w:rsid w:val="00E11F18"/>
    <w:rsid w:val="00E122F2"/>
    <w:rsid w:val="00E12A16"/>
    <w:rsid w:val="00E12DA8"/>
    <w:rsid w:val="00E135FC"/>
    <w:rsid w:val="00E13C02"/>
    <w:rsid w:val="00E15F53"/>
    <w:rsid w:val="00E217B8"/>
    <w:rsid w:val="00E244D4"/>
    <w:rsid w:val="00E25E8E"/>
    <w:rsid w:val="00E27589"/>
    <w:rsid w:val="00E27D58"/>
    <w:rsid w:val="00E306F7"/>
    <w:rsid w:val="00E32B33"/>
    <w:rsid w:val="00E32E86"/>
    <w:rsid w:val="00E335B0"/>
    <w:rsid w:val="00E34D1B"/>
    <w:rsid w:val="00E370BF"/>
    <w:rsid w:val="00E37C2F"/>
    <w:rsid w:val="00E4091B"/>
    <w:rsid w:val="00E4264C"/>
    <w:rsid w:val="00E431E5"/>
    <w:rsid w:val="00E45360"/>
    <w:rsid w:val="00E46F9A"/>
    <w:rsid w:val="00E47467"/>
    <w:rsid w:val="00E47E3A"/>
    <w:rsid w:val="00E55058"/>
    <w:rsid w:val="00E57E00"/>
    <w:rsid w:val="00E601C4"/>
    <w:rsid w:val="00E612EF"/>
    <w:rsid w:val="00E6270D"/>
    <w:rsid w:val="00E64D44"/>
    <w:rsid w:val="00E6567C"/>
    <w:rsid w:val="00E65E73"/>
    <w:rsid w:val="00E6774F"/>
    <w:rsid w:val="00E72E35"/>
    <w:rsid w:val="00E72FF7"/>
    <w:rsid w:val="00E731DA"/>
    <w:rsid w:val="00E734BE"/>
    <w:rsid w:val="00E73549"/>
    <w:rsid w:val="00E74B81"/>
    <w:rsid w:val="00E761A2"/>
    <w:rsid w:val="00E777A4"/>
    <w:rsid w:val="00E87C04"/>
    <w:rsid w:val="00E906A2"/>
    <w:rsid w:val="00E91FB9"/>
    <w:rsid w:val="00E9230E"/>
    <w:rsid w:val="00E94A3E"/>
    <w:rsid w:val="00E964EF"/>
    <w:rsid w:val="00EA1E92"/>
    <w:rsid w:val="00EA2C97"/>
    <w:rsid w:val="00EA5FA6"/>
    <w:rsid w:val="00EA6429"/>
    <w:rsid w:val="00EA6ACB"/>
    <w:rsid w:val="00EA74B2"/>
    <w:rsid w:val="00EA7EDB"/>
    <w:rsid w:val="00EB17C1"/>
    <w:rsid w:val="00EB2861"/>
    <w:rsid w:val="00EB4C88"/>
    <w:rsid w:val="00ED0011"/>
    <w:rsid w:val="00ED04ED"/>
    <w:rsid w:val="00ED0CFA"/>
    <w:rsid w:val="00ED0EE0"/>
    <w:rsid w:val="00ED272C"/>
    <w:rsid w:val="00ED78E8"/>
    <w:rsid w:val="00ED7EAE"/>
    <w:rsid w:val="00EE0D0B"/>
    <w:rsid w:val="00EE1EF8"/>
    <w:rsid w:val="00EE207B"/>
    <w:rsid w:val="00EE30DC"/>
    <w:rsid w:val="00EE5BEE"/>
    <w:rsid w:val="00EE5F74"/>
    <w:rsid w:val="00EF1C31"/>
    <w:rsid w:val="00EF3F4E"/>
    <w:rsid w:val="00EF6D3C"/>
    <w:rsid w:val="00F01185"/>
    <w:rsid w:val="00F02903"/>
    <w:rsid w:val="00F0447E"/>
    <w:rsid w:val="00F05D2D"/>
    <w:rsid w:val="00F077E4"/>
    <w:rsid w:val="00F11785"/>
    <w:rsid w:val="00F120E5"/>
    <w:rsid w:val="00F15D98"/>
    <w:rsid w:val="00F21D53"/>
    <w:rsid w:val="00F24EC1"/>
    <w:rsid w:val="00F3313C"/>
    <w:rsid w:val="00F33CD3"/>
    <w:rsid w:val="00F347EB"/>
    <w:rsid w:val="00F3567C"/>
    <w:rsid w:val="00F357D1"/>
    <w:rsid w:val="00F40C4E"/>
    <w:rsid w:val="00F40CFA"/>
    <w:rsid w:val="00F41190"/>
    <w:rsid w:val="00F416F9"/>
    <w:rsid w:val="00F47684"/>
    <w:rsid w:val="00F5377B"/>
    <w:rsid w:val="00F54E1E"/>
    <w:rsid w:val="00F55B6E"/>
    <w:rsid w:val="00F61127"/>
    <w:rsid w:val="00F616D4"/>
    <w:rsid w:val="00F61D49"/>
    <w:rsid w:val="00F65FED"/>
    <w:rsid w:val="00F667A8"/>
    <w:rsid w:val="00F66CF8"/>
    <w:rsid w:val="00F717EF"/>
    <w:rsid w:val="00F71A4E"/>
    <w:rsid w:val="00F7256F"/>
    <w:rsid w:val="00F725EF"/>
    <w:rsid w:val="00F73B2D"/>
    <w:rsid w:val="00F75151"/>
    <w:rsid w:val="00F771FE"/>
    <w:rsid w:val="00F8018E"/>
    <w:rsid w:val="00F841A1"/>
    <w:rsid w:val="00F84C54"/>
    <w:rsid w:val="00F85571"/>
    <w:rsid w:val="00F85A35"/>
    <w:rsid w:val="00F86C58"/>
    <w:rsid w:val="00FA1DA8"/>
    <w:rsid w:val="00FA2721"/>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6A52"/>
    <w:rsid w:val="00FD6DBD"/>
    <w:rsid w:val="00FD750B"/>
    <w:rsid w:val="00FE29E6"/>
    <w:rsid w:val="00FE3C87"/>
    <w:rsid w:val="00FE43B4"/>
    <w:rsid w:val="00FE5300"/>
    <w:rsid w:val="00FF0DBA"/>
    <w:rsid w:val="00FF1DC8"/>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A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5CAF-90C6-497C-AEFC-0324D5AC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5132</Words>
  <Characters>29259</Characters>
  <Application>Microsoft Office Word</Application>
  <DocSecurity>0</DocSecurity>
  <Lines>243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34323</CharactersWithSpaces>
  <SharedDoc>false</SharedDoc>
  <HLinks>
    <vt:vector size="6" baseType="variant">
      <vt:variant>
        <vt:i4>4063315</vt:i4>
      </vt:variant>
      <vt:variant>
        <vt:i4>0</vt:i4>
      </vt:variant>
      <vt:variant>
        <vt:i4>0</vt:i4>
      </vt:variant>
      <vt:variant>
        <vt:i4>5</vt:i4>
      </vt:variant>
      <vt:variant>
        <vt:lpwstr>mailto:savivaldybe@post.rokiskis.lt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Jurgita Jurkonyte</cp:lastModifiedBy>
  <cp:revision>2</cp:revision>
  <cp:lastPrinted>2018-06-25T05:54:00Z</cp:lastPrinted>
  <dcterms:created xsi:type="dcterms:W3CDTF">2018-10-15T10:07:00Z</dcterms:created>
  <dcterms:modified xsi:type="dcterms:W3CDTF">2018-10-15T10:07:00Z</dcterms:modified>
  <cp:category>SPRENDIMAS</cp:category>
</cp:coreProperties>
</file>